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0" w:rsidRDefault="001C3650" w:rsidP="001C3650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для родителей «Родителям будущих школьников»</w:t>
      </w:r>
    </w:p>
    <w:p w:rsidR="001C3650" w:rsidRDefault="001C3650" w:rsidP="001C36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Готовность к обучению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школьная зрелость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трактуется ныне как комплексное понятие, охватывающее умственную, социальную, эмоциональную зрелость и физическое здоровье детей.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Школьная зрелость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- это тот уровень психического развития ребенка, при котором требования систематического обучения 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будут</w:t>
      </w:r>
      <w:r>
        <w:rPr>
          <w:rFonts w:ascii="Arial" w:hAnsi="Arial" w:cs="Arial"/>
          <w:color w:val="111111"/>
          <w:sz w:val="27"/>
          <w:szCs w:val="27"/>
        </w:rPr>
        <w:t> чрезмерными и не приведут к нарушению здоровья ребенка.</w:t>
      </w:r>
    </w:p>
    <w:p w:rsidR="001C3650" w:rsidRDefault="001C3650" w:rsidP="001C36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Первыми педагогами детей являются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«Что? Как? Почему?»</w:t>
      </w:r>
      <w:r>
        <w:rPr>
          <w:rFonts w:ascii="Arial" w:hAnsi="Arial" w:cs="Arial"/>
          <w:color w:val="111111"/>
          <w:sz w:val="27"/>
          <w:szCs w:val="27"/>
        </w:rPr>
        <w:t>. Ведь это первая ступенька к знанию, к активному и разумному участию в жизни.</w:t>
      </w:r>
    </w:p>
    <w:p w:rsidR="001C3650" w:rsidRDefault="001C3650" w:rsidP="001C36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что вообще значит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«готов к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школе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? Можно ли определить эту готовность, если да, то как, и когда это лучше сделать? Попробуем разобраться.</w:t>
      </w:r>
    </w:p>
    <w:p w:rsidR="001C3650" w:rsidRDefault="001C3650" w:rsidP="001C36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Определять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школьную зрелость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за неделю до первого сентября поздно. Уже нет времени что-то исправить,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«подтянуть»</w:t>
      </w:r>
      <w:r>
        <w:rPr>
          <w:rFonts w:ascii="Arial" w:hAnsi="Arial" w:cs="Arial"/>
          <w:color w:val="111111"/>
          <w:sz w:val="27"/>
          <w:szCs w:val="27"/>
        </w:rPr>
        <w:t>, потренировать, чему-то научить. Оптимальный срок – примерно за год до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школы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 прежде давайте условимся</w:t>
      </w:r>
      <w:r>
        <w:rPr>
          <w:rFonts w:ascii="Arial" w:hAnsi="Arial" w:cs="Arial"/>
          <w:color w:val="111111"/>
          <w:sz w:val="27"/>
          <w:szCs w:val="27"/>
        </w:rPr>
        <w:t>: при самых отрицательных результатах нельзя упрекать ребенка, жаловаться на его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«тупость»</w:t>
      </w:r>
      <w:r>
        <w:rPr>
          <w:rFonts w:ascii="Arial" w:hAnsi="Arial" w:cs="Arial"/>
          <w:color w:val="111111"/>
          <w:sz w:val="27"/>
          <w:szCs w:val="27"/>
        </w:rPr>
        <w:t> родственникам и знакомым или подчеркивать какие-то его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«неумения»</w:t>
      </w:r>
      <w:r>
        <w:rPr>
          <w:rFonts w:ascii="Arial" w:hAnsi="Arial" w:cs="Arial"/>
          <w:color w:val="111111"/>
          <w:sz w:val="27"/>
          <w:szCs w:val="27"/>
        </w:rPr>
        <w:t>. Все проблемы в знаниях и умениях не его, а Ваша вина, и нужно не упрекать его, а создать все условия для помощи.</w:t>
      </w:r>
    </w:p>
    <w:p w:rsidR="001C3650" w:rsidRDefault="001C3650" w:rsidP="001C36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Итак, приступим. Сначала давайте проверим уровень речевого развития.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Это не сложно</w:t>
      </w:r>
      <w:r>
        <w:rPr>
          <w:rFonts w:ascii="Arial" w:hAnsi="Arial" w:cs="Arial"/>
          <w:color w:val="111111"/>
          <w:sz w:val="27"/>
          <w:szCs w:val="27"/>
        </w:rPr>
        <w:t>: 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«историю»</w:t>
      </w:r>
      <w:r>
        <w:rPr>
          <w:rFonts w:ascii="Arial" w:hAnsi="Arial" w:cs="Arial"/>
          <w:color w:val="111111"/>
          <w:sz w:val="27"/>
          <w:szCs w:val="27"/>
        </w:rPr>
        <w:t xml:space="preserve">. При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несформированности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связной речи дети, как правило, называют отдельные предметы, но не могут составить предложение. Необходимо обратить внимание на звукопроизношение.</w:t>
      </w:r>
    </w:p>
    <w:p w:rsidR="001C3650" w:rsidRDefault="001C3650" w:rsidP="001C36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менее важно определить, умеет ли ребенок различать звуки, выделяет ли их в словах.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«Поиграйте»</w:t>
      </w:r>
      <w:r>
        <w:rPr>
          <w:rFonts w:ascii="Arial" w:hAnsi="Arial" w:cs="Arial"/>
          <w:color w:val="111111"/>
          <w:sz w:val="27"/>
          <w:szCs w:val="27"/>
        </w:rPr>
        <w:t> с ним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«звуки»</w:t>
      </w:r>
      <w:r>
        <w:rPr>
          <w:rFonts w:ascii="Arial" w:hAnsi="Arial" w:cs="Arial"/>
          <w:color w:val="111111"/>
          <w:sz w:val="27"/>
          <w:szCs w:val="27"/>
        </w:rPr>
        <w:t xml:space="preserve">. Сначала приготовьте карточки с изображением предметов. Положите перед ребенком 10 карточек и попросите отложить те карточки, где в названии предметов есть определенный звук,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например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«Ш»</w:t>
      </w:r>
      <w:r>
        <w:rPr>
          <w:rFonts w:ascii="Arial" w:hAnsi="Arial" w:cs="Arial"/>
          <w:color w:val="111111"/>
          <w:sz w:val="27"/>
          <w:szCs w:val="27"/>
        </w:rPr>
        <w:t xml:space="preserve">; потом можно попросить отложить карточки, где в названии предметов встречаются другие звуки, гласные и согласные. Не раздражайтесь, если нужно, повторите задание, не торопите его, не прерывайте по ходу работы, даже если он делает что-то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 правильно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Лучше спросить</w:t>
      </w:r>
      <w:r>
        <w:rPr>
          <w:rFonts w:ascii="Arial" w:hAnsi="Arial" w:cs="Arial"/>
          <w:color w:val="111111"/>
          <w:sz w:val="27"/>
          <w:szCs w:val="27"/>
        </w:rPr>
        <w:t>: «Закончил? Давай проверим, правильно ли ты сделал. Что на этой картинке Ш-шапка»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(выделяя голосом звуки, которые надо услышать)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C3650" w:rsidRDefault="001C3650" w:rsidP="001C36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Может быть и так, что после первой неудачи, особенно если Вы не будете достаточно терпеливы,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 откажется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 хочу, мне не интересно»</w:t>
      </w:r>
      <w:r>
        <w:rPr>
          <w:rFonts w:ascii="Arial" w:hAnsi="Arial" w:cs="Arial"/>
          <w:color w:val="111111"/>
          <w:sz w:val="27"/>
          <w:szCs w:val="27"/>
        </w:rPr>
        <w:t xml:space="preserve">. Не настаивайте, но такой быстрый отказ свидетельствует о </w:t>
      </w:r>
      <w:r>
        <w:rPr>
          <w:rFonts w:ascii="Arial" w:hAnsi="Arial" w:cs="Arial"/>
          <w:color w:val="111111"/>
          <w:sz w:val="27"/>
          <w:szCs w:val="27"/>
        </w:rPr>
        <w:lastRenderedPageBreak/>
        <w:t>необходимости регулярных и систематических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(но не продолжительных)</w:t>
      </w:r>
      <w:r>
        <w:rPr>
          <w:rFonts w:ascii="Arial" w:hAnsi="Arial" w:cs="Arial"/>
          <w:color w:val="111111"/>
          <w:sz w:val="27"/>
          <w:szCs w:val="27"/>
        </w:rPr>
        <w:t> занятий. Это значит, что работа по определенной инструкции еще не доступна вашему малышу. Может быть, стоит ее видоизменить, внести больший элемент игры. В ходе этих занятий Вы получаете и возможность проверить способность ребенка сконцентрировать свое внимание на определенном задании.</w:t>
      </w:r>
    </w:p>
    <w:p w:rsidR="001C3650" w:rsidRDefault="001C3650" w:rsidP="001C36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Важное значение для успешного обучения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школе</w:t>
      </w:r>
      <w:r>
        <w:rPr>
          <w:rFonts w:ascii="Arial" w:hAnsi="Arial" w:cs="Arial"/>
          <w:color w:val="111111"/>
          <w:sz w:val="27"/>
          <w:szCs w:val="27"/>
        </w:rPr>
        <w:t> имеет уровень развития памяти ребенка. Проверить так называемую механическую память довольно просто. Для этого нужна спокойная обстановка,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задание может быть таким</w:t>
      </w:r>
      <w:r>
        <w:rPr>
          <w:rFonts w:ascii="Arial" w:hAnsi="Arial" w:cs="Arial"/>
          <w:color w:val="111111"/>
          <w:sz w:val="27"/>
          <w:szCs w:val="27"/>
        </w:rPr>
        <w:t>: «Постарайся запомнить слова, которые я назову, а потом повторить их мне. Затем, не торопясь, ровным голосом нужно прочитать 10 слов, 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таких</w:t>
      </w:r>
      <w:r>
        <w:rPr>
          <w:rFonts w:ascii="Arial" w:hAnsi="Arial" w:cs="Arial"/>
          <w:color w:val="111111"/>
          <w:sz w:val="27"/>
          <w:szCs w:val="27"/>
        </w:rPr>
        <w:t>: год, лес, мёд, брат, слон, мяч, окно, сын, мыло, рука.</w:t>
      </w:r>
    </w:p>
    <w:p w:rsidR="001C3650" w:rsidRDefault="001C3650" w:rsidP="001C36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повтора - 9-10, если не было провалов после какого-либо повтора и, если через час он забыл не 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</w:p>
    <w:p w:rsidR="001C3650" w:rsidRDefault="001C3650" w:rsidP="001C36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надо ориентироваться на то, что их дети придут в обычную массовую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школу</w:t>
      </w:r>
      <w:r>
        <w:rPr>
          <w:rFonts w:ascii="Arial" w:hAnsi="Arial" w:cs="Arial"/>
          <w:color w:val="111111"/>
          <w:sz w:val="27"/>
          <w:szCs w:val="27"/>
        </w:rPr>
        <w:t>, где они должны овладеть программой начальной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школы</w:t>
      </w:r>
      <w:r>
        <w:rPr>
          <w:rFonts w:ascii="Arial" w:hAnsi="Arial" w:cs="Arial"/>
          <w:color w:val="111111"/>
          <w:sz w:val="27"/>
          <w:szCs w:val="27"/>
        </w:rPr>
        <w:t>. Следовательно, уровень их готовности должен соответствовать требованиям программы.</w:t>
      </w:r>
    </w:p>
    <w:p w:rsidR="00730492" w:rsidRDefault="00730492">
      <w:bookmarkStart w:id="0" w:name="_GoBack"/>
      <w:bookmarkEnd w:id="0"/>
    </w:p>
    <w:sectPr w:rsidR="0073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0"/>
    <w:rsid w:val="001C3650"/>
    <w:rsid w:val="0073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6591-1961-4303-BC48-3391DD78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C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2022-03-16T06:16:00Z</dcterms:created>
  <dcterms:modified xsi:type="dcterms:W3CDTF">2022-03-16T06:17:00Z</dcterms:modified>
</cp:coreProperties>
</file>