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32" w:rsidRDefault="00E57F32" w:rsidP="00E57F32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для родителей «Готовим руку ребенка к письму»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</w:t>
      </w:r>
      <w:r>
        <w:rPr>
          <w:rFonts w:ascii="Arial" w:hAnsi="Arial" w:cs="Arial"/>
          <w:color w:val="111111"/>
          <w:sz w:val="27"/>
          <w:szCs w:val="27"/>
        </w:rPr>
        <w:t> всегда волнует вопрос, как обеспечить полноценное развитие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 в дошкольном возрасте, как правильно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подготовить его к школе</w:t>
      </w:r>
      <w:r>
        <w:rPr>
          <w:rFonts w:ascii="Arial" w:hAnsi="Arial" w:cs="Arial"/>
          <w:color w:val="111111"/>
          <w:sz w:val="27"/>
          <w:szCs w:val="27"/>
        </w:rPr>
        <w:t>. Учителя отмечают, что первоклассники часто испытывают серьезные трудности с овладением навыков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письма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Письмо – это сложный навык</w:t>
      </w:r>
      <w:r>
        <w:rPr>
          <w:rFonts w:ascii="Arial" w:hAnsi="Arial" w:cs="Arial"/>
          <w:color w:val="111111"/>
          <w:sz w:val="27"/>
          <w:szCs w:val="27"/>
        </w:rPr>
        <w:t>, включающий выполнение точных координированных движений руки. Развитая моторика необходима для усвоения школьной программы. Год от года увеличивается количество первоклассников, которые испытывают большие трудности при овладении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письмом</w:t>
      </w:r>
      <w:r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быстро устаёт рука, теряется рабочая строка, не получается правильное написание букв; не укладывается в общий темп работы. Движения их рук недостаточно точны и целенаправленны. Развитые детские руки нужно не только для школы, но и для всей последующей жизни детей. Отсюда следует, что прежде чем ребёнка учить писать, необходимо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подготовить его руку к письму</w:t>
      </w:r>
      <w:r>
        <w:rPr>
          <w:rFonts w:ascii="Arial" w:hAnsi="Arial" w:cs="Arial"/>
          <w:color w:val="111111"/>
          <w:sz w:val="27"/>
          <w:szCs w:val="27"/>
        </w:rPr>
        <w:t>, тренировать мелкие мышцы кисти, укрепить их.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Подготовка к письму</w:t>
      </w:r>
      <w:r>
        <w:rPr>
          <w:rFonts w:ascii="Arial" w:hAnsi="Arial" w:cs="Arial"/>
          <w:color w:val="111111"/>
          <w:sz w:val="27"/>
          <w:szCs w:val="27"/>
        </w:rPr>
        <w:t> является одним из самых сложных этапов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подготовки ребенка</w:t>
      </w:r>
      <w:r>
        <w:rPr>
          <w:rFonts w:ascii="Arial" w:hAnsi="Arial" w:cs="Arial"/>
          <w:color w:val="111111"/>
          <w:sz w:val="27"/>
          <w:szCs w:val="27"/>
        </w:rPr>
        <w:t> к систематическому обучению. Это связано с психофизиологическими особенностями 5-6 летнего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ребенка</w:t>
      </w:r>
      <w:r>
        <w:rPr>
          <w:rFonts w:ascii="Arial" w:hAnsi="Arial" w:cs="Arial"/>
          <w:color w:val="111111"/>
          <w:sz w:val="27"/>
          <w:szCs w:val="27"/>
        </w:rPr>
        <w:t>, с одной стороны, и с самим процессом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письма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с другой стороны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организации процесса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письма</w:t>
      </w:r>
      <w:r>
        <w:rPr>
          <w:rFonts w:ascii="Arial" w:hAnsi="Arial" w:cs="Arial"/>
          <w:color w:val="111111"/>
          <w:sz w:val="27"/>
          <w:szCs w:val="27"/>
        </w:rPr>
        <w:t> предъявляются определённые требования, которые должны соблюдаться в обязательном порядке.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Требования к организации процесса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письма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№1. Ручка шариковая без автоматической защёлки, цвет фиолетовый или синий. Желательно, с тонким наконечником стержня. Необходимо следить за правильным положением ручки в руке.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правильно держать ручку?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Ручка должна лежать на левой стороне среднего пальца. Указательный палец сверху придерживает ручку, большой палец поддерживает ручку с левой стороны. Все три пальца слегка закруглены и не сжимают ручку сильно. Указательный палец может легко подниматься, и при этом ручка не должна падать. Безымянный и мизинец могут находиться внутри ладони или свободно лежать у основания большого пальца. Во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письма</w:t>
      </w:r>
      <w:r>
        <w:rPr>
          <w:rFonts w:ascii="Arial" w:hAnsi="Arial" w:cs="Arial"/>
          <w:color w:val="111111"/>
          <w:sz w:val="27"/>
          <w:szCs w:val="27"/>
        </w:rPr>
        <w:t> рука опирается на верхний сустав загнутого внутрь мизинца.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Итак, ручку надо держать свободно, не зажимая ее слишком крепко и не прогибая указательный палец.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Прогибание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первого сустава указательного пальца увеличивает мышечное напряжение,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ребенок быстро устает</w:t>
      </w:r>
      <w:r>
        <w:rPr>
          <w:rFonts w:ascii="Arial" w:hAnsi="Arial" w:cs="Arial"/>
          <w:color w:val="111111"/>
          <w:sz w:val="27"/>
          <w:szCs w:val="27"/>
        </w:rPr>
        <w:t>, а темп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письма снижается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№2. Когда пишем,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соблюдаем следующие правила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Стол, за которым ребёнок будет делать уроки подобран по росту ребёнка;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• Свет при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письме падает слева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Сидим прямо;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Ноги вместе;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Между грудью и столом расстояние 1,5-2 см;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Нижний левый угол листа, на котором пишет ребёнок, должен соответствовать середине груди;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 Оба локтя лежат на столе.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 заучить маленький стишок и повторять каждый раз перед началом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письма </w:t>
      </w:r>
      <w:r>
        <w:rPr>
          <w:rFonts w:ascii="Arial" w:hAnsi="Arial" w:cs="Arial"/>
          <w:color w:val="111111"/>
          <w:sz w:val="27"/>
          <w:szCs w:val="27"/>
        </w:rPr>
        <w:t>(помогает вспомнить правила посадки и уберегает от искривления позвоночника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) :</w:t>
      </w:r>
      <w:proofErr w:type="gramEnd"/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Сели прямо, ноги вместе,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наклон возьмём тетрадь.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Левая рука на месте,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Правая рука на месте,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 начинать писать.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 что ж, начинаем писать. Рука при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письме</w:t>
      </w:r>
      <w:r>
        <w:rPr>
          <w:rFonts w:ascii="Arial" w:hAnsi="Arial" w:cs="Arial"/>
          <w:color w:val="111111"/>
          <w:sz w:val="27"/>
          <w:szCs w:val="27"/>
        </w:rPr>
        <w:t> опирается на основание запястья и на внешнее ребро ладони и мизинец. По мере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письма</w:t>
      </w:r>
      <w:r>
        <w:rPr>
          <w:rFonts w:ascii="Arial" w:hAnsi="Arial" w:cs="Arial"/>
          <w:color w:val="111111"/>
          <w:sz w:val="27"/>
          <w:szCs w:val="27"/>
        </w:rPr>
        <w:t> потихоньку передвигаем ребро ладони, мягко скользя по бумаге, оставляя главной точкой опоры основание запястья. Через какое-то время, когда "проделали" достаточно большое расстояние (примерно длину слова в 6-10 букв, передвигаем запястье.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Среди разнообразных заданий, направленных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подготовку руки ребенка к письму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наиболее эффективными считают</w:t>
      </w:r>
      <w:r>
        <w:rPr>
          <w:rFonts w:ascii="Arial" w:hAnsi="Arial" w:cs="Arial"/>
          <w:color w:val="111111"/>
          <w:sz w:val="27"/>
          <w:szCs w:val="27"/>
        </w:rPr>
        <w:t>: упражнения на укрепление мышц руки.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Упражнения на укрепление мышц руки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Упражнения с мелким материалом.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Можно во время занятий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ребенком нанизывать бусы</w:t>
      </w:r>
      <w:r>
        <w:rPr>
          <w:rFonts w:ascii="Arial" w:hAnsi="Arial" w:cs="Arial"/>
          <w:color w:val="111111"/>
          <w:sz w:val="27"/>
          <w:szCs w:val="27"/>
        </w:rPr>
        <w:t>, застёгивать и расстёгивать пуговицы, кнопки, крючочки, завязывать и развязывать ленточки; перекладывать тремя пальцами, которыми держат ручку во время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письма</w:t>
      </w:r>
      <w:r>
        <w:rPr>
          <w:rFonts w:ascii="Arial" w:hAnsi="Arial" w:cs="Arial"/>
          <w:color w:val="111111"/>
          <w:sz w:val="27"/>
          <w:szCs w:val="27"/>
        </w:rPr>
        <w:t>, мелкие игрушки; работать с пипеткой и стаканчиком (выбирать и наливать воду, плести из ниток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(например, закладки)</w:t>
      </w:r>
      <w:r>
        <w:rPr>
          <w:rFonts w:ascii="Arial" w:hAnsi="Arial" w:cs="Arial"/>
          <w:color w:val="111111"/>
          <w:sz w:val="27"/>
          <w:szCs w:val="27"/>
        </w:rPr>
        <w:t> и так далее.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2. 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Различные виды продуктивной деятельности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лепка, рисование, аппликация, вырезание по контуру фигурок из бумаги, вышивание. Помимо хорошей тренировки руки, рисование даёт ощущение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«творца»</w:t>
      </w:r>
      <w:r>
        <w:rPr>
          <w:rFonts w:ascii="Arial" w:hAnsi="Arial" w:cs="Arial"/>
          <w:color w:val="111111"/>
          <w:sz w:val="27"/>
          <w:szCs w:val="27"/>
        </w:rPr>
        <w:t>, является ключом к эмоциональному пониманию искусства.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Закрашивание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достаточно приятное занятие бывает сначала детям в тягость, но в дальнейшем они выполняют его с удовольствием.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Условие задания</w:t>
      </w:r>
      <w:r>
        <w:rPr>
          <w:rFonts w:ascii="Arial" w:hAnsi="Arial" w:cs="Arial"/>
          <w:color w:val="111111"/>
          <w:sz w:val="27"/>
          <w:szCs w:val="27"/>
        </w:rPr>
        <w:t>: закрашивать надо только цветными карандашами, не выходить за пределы контура рисунка, делать закрашивание сплошным, без полос, можно изменять нажим одного карандаша и закрасить рисунок тремя тонами – совсем светлым, более густым и очень густым.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Штриховка –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эта работа достаточно трудная, но очень полезная для развития мелкой моторики, однако у детей это занятие не вызывает интереса.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учатся контролировать себя, выполнять задания в очерченном пространстве, вырабатывают глазомер, приучают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руку</w:t>
      </w:r>
      <w:r>
        <w:rPr>
          <w:rFonts w:ascii="Arial" w:hAnsi="Arial" w:cs="Arial"/>
          <w:color w:val="111111"/>
          <w:sz w:val="27"/>
          <w:szCs w:val="27"/>
        </w:rPr>
        <w:t> к ритмичности и точности движений. Штриховку орнаментов иногда делаем цветными ручками. Это тоже необходимый этап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подготовки к письму</w:t>
      </w:r>
      <w:r>
        <w:rPr>
          <w:rFonts w:ascii="Arial" w:hAnsi="Arial" w:cs="Arial"/>
          <w:color w:val="111111"/>
          <w:sz w:val="27"/>
          <w:szCs w:val="27"/>
        </w:rPr>
        <w:t>. Для того чтобы интерес ребёнка не угасал, можно включать игровые моменты, 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«Наступила ночь. Надо поскорее закрасить небо, закрыть окна в домике.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Срисовывание различных графических образов.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При выполнении подобных упражнений необходимо обратить внимание детей на клетку</w:t>
      </w:r>
      <w:r>
        <w:rPr>
          <w:rFonts w:ascii="Arial" w:hAnsi="Arial" w:cs="Arial"/>
          <w:color w:val="111111"/>
          <w:sz w:val="27"/>
          <w:szCs w:val="27"/>
        </w:rPr>
        <w:t>: дети узнают, что клетка делится на четыре части, что у неё есть середина, углы, верхняя, нижняя, правая и левая стороны. Срисовывая, дети должны точно срисовать детали картинки.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Выполнение пальчиковой гимнастики.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 мнению ученых, пальчиковая гимнастика активизирует работу речевых зон в коре головного мозга.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Увлекательные задания, сопровождающиеся с ритмом приговорки,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готовят руку ребёнка к письму</w:t>
      </w:r>
      <w:r>
        <w:rPr>
          <w:rFonts w:ascii="Arial" w:hAnsi="Arial" w:cs="Arial"/>
          <w:color w:val="111111"/>
          <w:sz w:val="27"/>
          <w:szCs w:val="27"/>
        </w:rPr>
        <w:t>, развивают его память, внимание, зрительно-пространственное восприятие, воображение, наблюдательность, что в свою очередь способствует развитию речи. Предлагаю Вам несколько вариантов пальчиковой гимнастики.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«Кошка»</w:t>
      </w:r>
      <w:r>
        <w:rPr>
          <w:rFonts w:ascii="Arial" w:hAnsi="Arial" w:cs="Arial"/>
          <w:color w:val="111111"/>
          <w:sz w:val="27"/>
          <w:szCs w:val="27"/>
        </w:rPr>
        <w:t>. Расслабленными пальцами одной руки погладить ладонь другой руки.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Шубка мягкая у кошки,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Ты погладь ее немножко.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«Веер»</w:t>
      </w:r>
      <w:r>
        <w:rPr>
          <w:rFonts w:ascii="Arial" w:hAnsi="Arial" w:cs="Arial"/>
          <w:color w:val="111111"/>
          <w:sz w:val="27"/>
          <w:szCs w:val="27"/>
        </w:rPr>
        <w:t>. Расслабить руки от локтя, раскрыть пальцы 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«обмахивать»</w:t>
      </w:r>
      <w:r>
        <w:rPr>
          <w:rFonts w:ascii="Arial" w:hAnsi="Arial" w:cs="Arial"/>
          <w:color w:val="111111"/>
          <w:sz w:val="27"/>
          <w:szCs w:val="27"/>
        </w:rPr>
        <w:t> ими лицо, как веером.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купили новый веер,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 работает, как ветер.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«Щелчки»</w:t>
      </w:r>
      <w:r>
        <w:rPr>
          <w:rFonts w:ascii="Arial" w:hAnsi="Arial" w:cs="Arial"/>
          <w:color w:val="111111"/>
          <w:sz w:val="27"/>
          <w:szCs w:val="27"/>
        </w:rPr>
        <w:t>. Прижимать поочередно кончик каждого пальца к большому и произвести щелчок.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 щелчок, два щелчок.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Каждый пальчик прыгнуть смог.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Обводка по контуру фигур различной сложности.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задание развивает не только моторику руки, но и фантазию, т. к. можно усложнить задание и предложить ребёнку нарисовать звезду, ромашку или тропинку к лесу, при этом необходимо обращать повышенное внимание не на количество выполненного задания, а на его качество. Если задание не получилось, есть возможность повторить это задание. После хорошо выполненного задания ребёнок получает заслуженную похвалу.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Можно ещё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посоветовать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мальчикам, так и девочкам,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конструировать из LEGO</w:t>
      </w:r>
      <w:r>
        <w:rPr>
          <w:rFonts w:ascii="Arial" w:hAnsi="Arial" w:cs="Arial"/>
          <w:color w:val="111111"/>
          <w:sz w:val="27"/>
          <w:szCs w:val="27"/>
        </w:rPr>
        <w:t>. Там детали довольно мелкие и требуют от пальчиков расторопности. Занятия шитьём и вышиванием также отлично развивают мелкую моторику. Конечно, здесь взрослый должен быть всегда рядом, дабы ребёнок не поранился иголкой.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Привлекайте ребёнка к лепке пирожков и пельменей. В летний период дайте задание прополоть грядку от сорняков, пусть постирают свои носовые платочки или кукольную одежду – всё это тоже развивает мелкую моторику.</w:t>
      </w:r>
    </w:p>
    <w:p w:rsidR="00E57F32" w:rsidRDefault="00E57F32" w:rsidP="00E57F3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так постепенно, заставляя работать пальчики, мы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подготовим руку ребёнка к письму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57F32" w:rsidRDefault="00E57F32" w:rsidP="00E57F3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Если мы будем ежедневно проводить такие упражнения, то дети научатся управлять своими руками, пальцами. Они не будут испытывать страха перед пишущим предметом, будут держать уверенно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ручку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 карандаш.</w:t>
      </w:r>
    </w:p>
    <w:p w:rsidR="00F71A40" w:rsidRDefault="00F71A40"/>
    <w:sectPr w:rsidR="00F7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32"/>
    <w:rsid w:val="00E57F32"/>
    <w:rsid w:val="00F7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AC82"/>
  <w15:chartTrackingRefBased/>
  <w15:docId w15:val="{D46FC2A8-3A3D-4758-B557-D5C1BB92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5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F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2022-03-16T06:05:00Z</dcterms:created>
  <dcterms:modified xsi:type="dcterms:W3CDTF">2022-03-16T06:05:00Z</dcterms:modified>
</cp:coreProperties>
</file>