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EBE" w:rsidRDefault="00706EBE" w:rsidP="00543AA2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1905</wp:posOffset>
            </wp:positionV>
            <wp:extent cx="7510780" cy="10484485"/>
            <wp:effectExtent l="19050" t="0" r="0" b="0"/>
            <wp:wrapNone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57" t="8248" r="41152" b="4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48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3" style="position:absolute;margin-left:36.45pt;margin-top:53.55pt;width:501pt;height:724.1pt;z-index:251671552;mso-position-horizontal-relative:text;mso-position-vertical-relative:text" stroked="f">
            <v:textbox style="mso-next-textbox:#_x0000_s1033">
              <w:txbxContent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FF0000"/>
                      <w:sz w:val="32"/>
                      <w:szCs w:val="32"/>
                    </w:rPr>
                    <w:t>Документы, регламентирующие Права ребенка: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color w:val="002060"/>
                      <w:sz w:val="32"/>
                      <w:szCs w:val="32"/>
                    </w:rPr>
                    <w:t>- Декларация прав ребенка;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color w:val="002060"/>
                      <w:sz w:val="32"/>
                      <w:szCs w:val="32"/>
                    </w:rPr>
                    <w:t>- Конвенция ООН о правах ребенка;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color w:val="002060"/>
                      <w:sz w:val="32"/>
                      <w:szCs w:val="32"/>
                    </w:rPr>
                    <w:t>- Всемирная декларация об обеспечении выживания, защиты и развития детей.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В нашей стране, кроме этих документов, принят ряд законодательных актов: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6600"/>
                      <w:sz w:val="32"/>
                      <w:szCs w:val="32"/>
                    </w:rPr>
                  </w:pPr>
                  <w:r w:rsidRPr="00706EBE">
                    <w:rPr>
                      <w:color w:val="006600"/>
                      <w:sz w:val="32"/>
                      <w:szCs w:val="32"/>
                    </w:rPr>
                    <w:t>- Семейный Кодекс РФ;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6600"/>
                      <w:sz w:val="32"/>
                      <w:szCs w:val="32"/>
                    </w:rPr>
                  </w:pPr>
                  <w:r w:rsidRPr="00706EBE">
                    <w:rPr>
                      <w:color w:val="006600"/>
                      <w:sz w:val="32"/>
                      <w:szCs w:val="32"/>
                    </w:rPr>
                    <w:t>- Закон «Об основных гарантиях прав ребенка в РФ»;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6600"/>
                      <w:sz w:val="32"/>
                      <w:szCs w:val="32"/>
                    </w:rPr>
                  </w:pPr>
                  <w:r w:rsidRPr="00706EBE">
                    <w:rPr>
                      <w:color w:val="006600"/>
                      <w:sz w:val="32"/>
                      <w:szCs w:val="32"/>
                    </w:rPr>
                    <w:t>- Закон «Об образовании».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В перечисленных документах</w:t>
                  </w:r>
                  <w:r>
                    <w:rPr>
                      <w:color w:val="000000"/>
                      <w:sz w:val="32"/>
                      <w:szCs w:val="32"/>
                    </w:rPr>
                    <w:t xml:space="preserve"> провозглашаются основные права 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>детей</w:t>
                  </w:r>
                  <w:r>
                    <w:rPr>
                      <w:color w:val="000000"/>
                      <w:sz w:val="32"/>
                      <w:szCs w:val="32"/>
                    </w:rPr>
                    <w:t xml:space="preserve"> 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на имя, гражданство, любовь, понимание, материальное обеспечение, социальную защиту и возможность получать образование, развиваться физически, умственно, нравственно и духовно в </w:t>
                  </w:r>
                  <w:r>
                    <w:rPr>
                      <w:color w:val="000000"/>
                      <w:sz w:val="32"/>
                      <w:szCs w:val="32"/>
                    </w:rPr>
                    <w:t>услови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>ях свободы. Особое место уделяется защите прав ребенка. Указывается, что ребенок должен своевременно получать помощь и быть защищен от всех форм небрежного отношения, жестокости и эксплуатации.</w:t>
                  </w:r>
                </w:p>
                <w:p w:rsidR="00706EBE" w:rsidRPr="00706EBE" w:rsidRDefault="00706EBE" w:rsidP="00706EBE">
                  <w:pP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proofErr w:type="gramStart"/>
                  <w:r w:rsidRPr="00706EBE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Законодательные акты признают за каждым ребенком – независимо от расы, цвета кожи, пола, языка, религии политических или иных убеждений, национального, этнического и социального происхождения – юридическое право: на воспитание, развитие, защиту, активное участие в жизни общ</w:t>
                  </w:r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ества.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 Права ребенка увязываются </w:t>
                  </w:r>
                  <w:r w:rsidRPr="00706EBE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с правами и обязанностями родителей и других лиц, несущих ответственность за жизнь детей, их развитие и защиту.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6600"/>
                      <w:sz w:val="32"/>
                      <w:szCs w:val="32"/>
                    </w:rPr>
                    <w:t>Ст. 65 п. 1 Семейного кодекса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 гласит, что «родительские права не могут осуществляться в противоречии с интересами детей. Обеспечение интересов детей. Обеспечение интересов детей должно быть предметом основной заботы их родителей. При осуществлении родительских прав взрослые не вправе причинять вред физическому и психическому здоровью детей, их нравственному развитию. Способы воспитания детей должны исключать пренебрежительное, жестокое, грубое, унижающее человеческое достоинство, обращение, оскорбление или эксплуатацию детей.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Каждый ребенок, в соответствии с нормами внутреннего и международного права, обладает следующими правами и свободами в области семейных отношений: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жить и воспитываться в семье;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знать, кто является его родителями;</w:t>
                  </w:r>
                </w:p>
                <w:p w:rsidR="00706EBE" w:rsidRDefault="00706EBE" w:rsidP="00706EBE"/>
              </w:txbxContent>
            </v:textbox>
          </v:rect>
        </w:pict>
      </w:r>
      <w:r w:rsidR="00FC4D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378529" cy="6559721"/>
            <wp:effectExtent l="19050" t="0" r="0" b="0"/>
            <wp:docPr id="8" name="Рисунок 8" descr="D:\для работы\о больших правах маленьких детей консультация для родителей - Поиск в Google_files\arton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о больших правах маленьких детей консультация для родителей - Поиск в Google_files\arton4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785" cy="65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3751580</wp:posOffset>
            </wp:positionV>
            <wp:extent cx="10281920" cy="3129915"/>
            <wp:effectExtent l="0" t="3581400" r="0" b="3556635"/>
            <wp:wrapNone/>
            <wp:docPr id="1" name="Рисунок 7" descr="D:\для работы\о больших правах маленьких детей консультация для родителей 2_files\136788632_w0_h0_873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о больших правах маленьких детей консультация для родителей 2_files\136788632_w0_h0_8730_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55" r="12364" b="719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192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A2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8" style="position:absolute;margin-left:382.1pt;margin-top:751.15pt;width:145.95pt;height:29.2pt;z-index:251663360;mso-position-horizontal-relative:text;mso-position-vertical-relative:text" stroked="f"/>
        </w:pict>
      </w:r>
      <w:r w:rsidR="00543A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612621</wp:posOffset>
            </wp:positionH>
            <wp:positionV relativeFrom="paragraph">
              <wp:posOffset>684187</wp:posOffset>
            </wp:positionV>
            <wp:extent cx="6132937" cy="9144000"/>
            <wp:effectExtent l="19050" t="0" r="1163" b="0"/>
            <wp:wrapNone/>
            <wp:docPr id="9" name="Рисунок 9" descr="D:\для работы\о больших правах маленьких детей консультация для родителей - Поиск в Google_files\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о больших правах маленьких детей консультация для родителей - Поиск в Google_files\Памят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03" t="2976" r="5548" b="16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3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A2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9" style="position:absolute;margin-left:502.1pt;margin-top:768pt;width:30.45pt;height:12.35pt;z-index:251664384;mso-position-horizontal-relative:text;mso-position-vertical-relative:text" stroked="f"/>
        </w:pict>
      </w:r>
      <w:r w:rsidR="00543AA2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15pt;margin-top:48.4pt;width:489.75pt;height:726.75pt;z-index:251661312;mso-position-horizontal-relative:text;mso-position-vertical-relative:text" stroked="f">
            <v:fill opacity="0"/>
            <v:textbox style="mso-next-textbox:#_x0000_s1027">
              <w:txbxContent>
                <w:p w:rsidR="00543AA2" w:rsidRDefault="00543AA2"/>
              </w:txbxContent>
            </v:textbox>
          </v:shape>
        </w:pict>
      </w:r>
      <w:r w:rsidR="00BA76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410450" cy="105251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57" t="8248" r="41152" b="4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BE" w:rsidRDefault="00706EBE" w:rsidP="00543AA2">
      <w:pPr>
        <w:rPr>
          <w:rFonts w:ascii="Times New Roman" w:hAnsi="Times New Roman" w:cs="Times New Roman"/>
          <w:sz w:val="32"/>
          <w:szCs w:val="32"/>
        </w:rPr>
        <w:sectPr w:rsidR="00706EBE" w:rsidSect="002C7F94">
          <w:pgSz w:w="11906" w:h="16838"/>
          <w:pgMar w:top="142" w:right="140" w:bottom="142" w:left="142" w:header="708" w:footer="708" w:gutter="0"/>
          <w:cols w:space="708"/>
          <w:docGrid w:linePitch="360"/>
        </w:sectPr>
      </w:pPr>
      <w:r w:rsidRPr="00706EBE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pict>
          <v:shape id="_x0000_s1035" type="#_x0000_t202" style="position:absolute;margin-left:45.1pt;margin-top:54.1pt;width:493.2pt;height:725.4pt;z-index:251675648" stroked="f">
            <v:textbox style="mso-next-textbox:#_x0000_s1035">
              <w:txbxContent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проживание совместно с ними (кроме случаев, когда это противоречит его интересам) и на заботу с их стороны;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воспитание родителями, а при их отсутствии или лишении родительских прав – на воспитание опекуном, попечителем или детским учреждением;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всестороннее развитие;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уважение человеческого достоинства;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общение с родителями, бабушкой, дедушкой, братьями, сестрами, иными родственниками; сохраняется это право и за ребенком, находящимся в экстремальной ситуации, то есть попавшим в следственный изолятор, больницу и т. д.</w:t>
                  </w:r>
                  <w:proofErr w:type="gramStart"/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 xml:space="preserve"> ;</w:t>
                  </w:r>
                  <w:proofErr w:type="gramEnd"/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защиту;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выражение собственного мнения;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получение фамилии, имени, отчества;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b/>
                      <w:color w:val="002060"/>
                      <w:sz w:val="32"/>
                      <w:szCs w:val="32"/>
                    </w:rPr>
                    <w:t>- на получение средств, к существованию и на собственные доходы.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C00000"/>
                      <w:sz w:val="32"/>
                      <w:szCs w:val="32"/>
                    </w:rPr>
                  </w:pPr>
                  <w:r w:rsidRPr="00706EBE">
                    <w:rPr>
                      <w:b/>
                      <w:bCs/>
                      <w:color w:val="C00000"/>
                      <w:sz w:val="32"/>
                      <w:szCs w:val="32"/>
                    </w:rPr>
                    <w:t>Советы родителям: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Ребенок ни в чем не виноват. Ни в том, что появился на свет. Ни в том, что создал вам дополнительные трудности. Ни в том, что не оправдал ваши ожидания. И вы не вправе требовать, чтобы он разрешил ваши проблемы.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 Ребенок – не ваша собственность, а самостоятельный человек. И решать его судьбу, а тем более ломать по своему усмотрению ему жизнь вы не имеете права. Вы можете лишь помочь ему выбрать жизненный путь, изучив его способности и интересы и создав условия для их реализации.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Ваш ребенок далеко не всегда будет послушным и милым. Его упрямство и капризы также неизбежны, как сам факт присутствия в семье.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Во многих капризах и шалостях ребенка повинны вы сами. Потому что вовремя не поняли его. Пожалели свои силы и время. Стали воспринимать его через призму несбывшихся надежд и просто раздражения. Требовали от него того, что он просто не может вам дать – в силу особенностей возраста или характера, т.е. не желали принимать его таким, каков он есть.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- Вы должны всегда верить в то лучшее, что есть в ребенке. В то </w:t>
                  </w:r>
                  <w:proofErr w:type="spellStart"/>
                  <w:proofErr w:type="gramStart"/>
                  <w:r w:rsidRPr="003F3546">
                    <w:rPr>
                      <w:color w:val="000000"/>
                      <w:sz w:val="32"/>
                      <w:szCs w:val="32"/>
                    </w:rPr>
                    <w:t>луч</w:t>
                  </w:r>
                  <w:r>
                    <w:rPr>
                      <w:color w:val="000000"/>
                      <w:sz w:val="32"/>
                      <w:szCs w:val="32"/>
                    </w:rPr>
                    <w:t>-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>шее</w:t>
                  </w:r>
                  <w:proofErr w:type="spellEnd"/>
                  <w:proofErr w:type="gramEnd"/>
                  <w:r w:rsidRPr="003F3546">
                    <w:rPr>
                      <w:color w:val="000000"/>
                      <w:sz w:val="32"/>
                      <w:szCs w:val="32"/>
                    </w:rPr>
                    <w:t>, что в нем еще будет. Не сомневаться в том, что рано или поздно это лучшее непременно проявится. И сохранять оптимизм во всех педагогических невзгодах.</w:t>
                  </w:r>
                </w:p>
                <w:p w:rsidR="00706EBE" w:rsidRDefault="00706EBE"/>
              </w:txbxContent>
            </v:textbox>
          </v:shape>
        </w:pict>
      </w:r>
      <w:r w:rsidRPr="00706EBE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shape id="_x0000_s1034" type="#_x0000_t202" style="position:absolute;margin-left:45.1pt;margin-top:54.1pt;width:493.2pt;height:725.4pt;z-index:251674624" stroked="f">
            <v:textbox>
              <w:txbxContent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знать, кто является его родителями;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проживание совместно с ними (кроме случаев, когда это противоречит его интересам) и на заботу с их стороны;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воспитание родителями, а при их отсутствии или лишении родительских прав – на воспитание опекуном, попечителем или детским учреждением;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всестороннее развитие;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уважение человеческого достоинства;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общение с родителями, бабушкой, дедушкой, братьями, сестрами, иными родственниками; сохраняется это право и за ребенком, находящимся в экстремальной ситуации, то есть попавшим в следственный изолятор, больницу и т. д.</w:t>
                  </w:r>
                  <w:proofErr w:type="gramStart"/>
                  <w:r>
                    <w:rPr>
                      <w:color w:val="000000"/>
                      <w:sz w:val="32"/>
                      <w:szCs w:val="32"/>
                    </w:rPr>
                    <w:t xml:space="preserve"> ;</w:t>
                  </w:r>
                  <w:proofErr w:type="gramEnd"/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защиту;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выражение собственного мнения;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получение фамилии, имени, отчества;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на получение средств, к существованию и на собственные доходы.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  <w:t>Советы родителям: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Ребенок ни в чем не виноват. Ни в том, что появился на свет. Ни в том, что создал вам дополнительные трудности. Ни в том, что не оправдал ваши ожидания. И вы не вправе требовать, чтобы он разрешил ваши проблемы.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 Ребенок – не ваша собственность, а самостоятельный человек. И решать его судьбу, а тем более ломать по своему усмотрению ему жизнь вы не имеете права. Вы можете лишь помочь ему выбрать жизненный путь, изучив его способности и интересы и создав условия для их реализации.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Ваш ребенок далеко не всегда будет послушным и милым. Его упрямство и капризы также неизбежны, как сам факт присутствия в семье.</w:t>
                  </w:r>
                </w:p>
                <w:p w:rsid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>- Во многих капризах и шалостях ребенка повинны вы сами. Потому что вовремя не поняли его. Пожалели свои силы и время. Стали воспринимать его через призму несбывшихся надежд и просто раздражения. Требовали от него того, что он просто не может вам дать – в силу особенностей возраста или характера, т.е. не желали принимать его таким, каков он есть.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- Вы должны всегда верить в то лучшее, что есть в ребенке. В то лучшее, что в нем еще будет. Не сомневаться в том, что рано или поздно это лучшее непременно проявится. И сохранять оптимизм во всех педагогических невзгодах.</w:t>
                  </w:r>
                </w:p>
                <w:p w:rsidR="00706EBE" w:rsidRDefault="00706EBE"/>
              </w:txbxContent>
            </v:textbox>
          </v:shape>
        </w:pict>
      </w:r>
      <w:r w:rsidRPr="00706EBE">
        <w:rPr>
          <w:rFonts w:ascii="Times New Roman" w:hAnsi="Times New Roman" w:cs="Times New Roman"/>
          <w:b/>
          <w:color w:val="000000"/>
          <w:sz w:val="32"/>
          <w:szCs w:val="32"/>
        </w:rPr>
        <w:drawing>
          <wp:inline distT="0" distB="0" distL="0" distR="0">
            <wp:extent cx="7398892" cy="1055156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57" t="8248" r="41152" b="4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335" cy="105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pict>
          <v:shape id="_x0000_s1036" type="#_x0000_t202" style="position:absolute;margin-left:46.9pt;margin-top:50.5pt;width:493.2pt;height:726.65pt;z-index:251676672;mso-position-horizontal-relative:text;mso-position-vertical-relative:text" stroked="f">
            <v:textbox>
              <w:txbxContent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ребенок живет в атмосфере любви и признания, он учится находить любовь.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к ребенку относиться враждебно, он учится драться.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ребенка высмеивают, он учится быть застенчивым.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ребенка стыдят, он учится чувствовать себя виноватым.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ребенок вынужден проявлять терпимость, он учится терпению.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ребенка поощряют, он учится уверенности в себе.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ребенка хвалят, он учится благодарности.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к ребенку относятся честно, он учится справедливости.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ребенок растет в безопасности, он учится доверять.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Если к ребенку относятся с одобрением, он учится любить себя.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C00000"/>
                      <w:sz w:val="32"/>
                      <w:szCs w:val="32"/>
                    </w:rPr>
                  </w:pPr>
                  <w:r w:rsidRPr="00706EBE">
                    <w:rPr>
                      <w:b/>
                      <w:bCs/>
                      <w:color w:val="C00000"/>
                      <w:sz w:val="32"/>
                      <w:szCs w:val="32"/>
                    </w:rPr>
                    <w:t>Заповеди мудрого родителя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708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Ребенка нужно не просто любить, этого мало. Его нужно </w:t>
                  </w:r>
                  <w:r w:rsidRPr="00706EBE">
                    <w:rPr>
                      <w:color w:val="006600"/>
                      <w:sz w:val="32"/>
                      <w:szCs w:val="32"/>
                    </w:rPr>
                    <w:t>уважать и видеть в нем</w:t>
                  </w:r>
                  <w:r w:rsidRPr="00706EBE">
                    <w:rPr>
                      <w:color w:val="C00000"/>
                      <w:sz w:val="32"/>
                      <w:szCs w:val="32"/>
                    </w:rPr>
                    <w:t xml:space="preserve"> </w:t>
                  </w:r>
                  <w:r w:rsidRPr="00706EBE">
                    <w:rPr>
                      <w:b/>
                      <w:color w:val="C00000"/>
                      <w:sz w:val="32"/>
                      <w:szCs w:val="32"/>
                    </w:rPr>
                    <w:t>личность</w:t>
                  </w:r>
                  <w:r w:rsidRPr="00706EBE">
                    <w:rPr>
                      <w:color w:val="7030A0"/>
                      <w:sz w:val="32"/>
                      <w:szCs w:val="32"/>
                    </w:rPr>
                    <w:t>,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 не забывайте также о том, что воспитание – процесс «</w:t>
                  </w:r>
                  <w:r w:rsidRPr="00706EBE">
                    <w:rPr>
                      <w:color w:val="000000"/>
                      <w:sz w:val="32"/>
                      <w:szCs w:val="32"/>
                    </w:rPr>
                    <w:t>долгоиграющий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>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изменилась, не пытайтесь сделать из ребенка самого-самого.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708"/>
                    <w:rPr>
                      <w:color w:val="00000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Так не бывает, чтобы человек одинаково хорошо все знал и умел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>. Даже самые взрослые и мудрые на это неспособны. Никогда не говорите: «Вот Маша в 4 года уже читает, а ты! » или «Я в твои годы на турнике 20 раз отжимался, а ты – тюфяк тюфяком». Зато ваш Вася клеит бумажные кораблики.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708"/>
                    <w:rPr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color w:val="002060"/>
                      <w:sz w:val="32"/>
                      <w:szCs w:val="32"/>
                    </w:rPr>
                    <w:t>Не сравнивайте вслух ребенка с другими детьми.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Воспринимайте рассказ об успехах чужих детей воспринимайте как информацию. Если разговор о том, что «Миша из второго подъезда непревзойденно играет на скрипке», происходит в присутствии вашего ребенка, вам в ответ тоже нужно что-то сказать. Важно, чтобы ваш ребенок знал: вы любите его таким, какой он есть!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708"/>
                    <w:rPr>
                      <w:color w:val="002060"/>
                      <w:sz w:val="32"/>
                      <w:szCs w:val="32"/>
                    </w:rPr>
                  </w:pPr>
                  <w:r w:rsidRPr="00706EBE">
                    <w:rPr>
                      <w:color w:val="002060"/>
                      <w:sz w:val="32"/>
                      <w:szCs w:val="32"/>
                    </w:rPr>
                    <w:t>Перестаньте шантажировать ребёнка.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Навсегда исключите из словаря такие фразы</w:t>
                  </w:r>
                  <w:proofErr w:type="gramStart"/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 :</w:t>
                  </w:r>
                  <w:proofErr w:type="gramEnd"/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 «Вот я старалась, а ты…</w:t>
                  </w:r>
                  <w:proofErr w:type="gramStart"/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 .</w:t>
                  </w:r>
                  <w:proofErr w:type="gramEnd"/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», «Я заболела, а ты… » Родители, на языке уголовного кодекса, это называется шантаж! Самая нечестная из всех попыток устыдить, и она же самая не эффективная. </w:t>
                  </w:r>
                  <w:r w:rsidRPr="00706EBE">
                    <w:rPr>
                      <w:color w:val="002060"/>
                      <w:sz w:val="32"/>
                      <w:szCs w:val="32"/>
                    </w:rPr>
                    <w:t>Избегайте свидетелей!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proofErr w:type="gramStart"/>
                  <w:r w:rsidRPr="003F3546">
                    <w:rPr>
                      <w:color w:val="000000"/>
                      <w:sz w:val="32"/>
                      <w:szCs w:val="32"/>
                    </w:rPr>
                    <w:t>Если действительно возникает ситуация, ввергающая вас в краску (ребенок нахамил старику, устроил истерику в магазине, необходимо</w:t>
                  </w:r>
                  <w:proofErr w:type="gramEnd"/>
                </w:p>
              </w:txbxContent>
            </v:textbox>
          </v:shape>
        </w:pict>
      </w:r>
      <w:r w:rsidRPr="00706EBE">
        <w:rPr>
          <w:rFonts w:ascii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7381240" cy="10526386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57" t="8248" r="41152" b="4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pict>
          <v:shape id="_x0000_s1037" type="#_x0000_t202" style="position:absolute;margin-left:48.7pt;margin-top:54.1pt;width:486pt;height:714.6pt;z-index:251677696;mso-position-horizontal-relative:text;mso-position-vertical-relative:text" stroked="f">
            <v:textbox style="mso-next-textbox:#_x0000_s1037">
              <w:txbxContent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увести его с места происшествия. После этого спокойно объясните, почему так делать нельзя. Ведь чувство собственного достоинства присуще не только взрослым, поэтому очень важно, чтобы разговор состоялся без свидетелей. </w:t>
                  </w:r>
                  <w:r w:rsidRPr="00706EBE">
                    <w:rPr>
                      <w:color w:val="006600"/>
                      <w:sz w:val="32"/>
                      <w:szCs w:val="32"/>
                    </w:rPr>
                    <w:t>Беседовать нужно твердо и решительно.</w:t>
                  </w:r>
                  <w:r w:rsidRPr="003F3546">
                    <w:rPr>
                      <w:color w:val="000000"/>
                      <w:sz w:val="32"/>
                      <w:szCs w:val="32"/>
                    </w:rPr>
                    <w:t xml:space="preserve"> Вот тут призвать малыша к стыду вполне уместно. Главное не забывать, что у всего есть мера.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C00000"/>
                      <w:sz w:val="32"/>
                      <w:szCs w:val="32"/>
                    </w:rPr>
                  </w:pPr>
                  <w:r w:rsidRPr="00706EBE">
                    <w:rPr>
                      <w:b/>
                      <w:bCs/>
                      <w:color w:val="C00000"/>
                      <w:sz w:val="32"/>
                      <w:szCs w:val="32"/>
                    </w:rPr>
                    <w:t>Какие права в семье есть у ребенка?</w:t>
                  </w:r>
                </w:p>
                <w:p w:rsidR="00706EBE" w:rsidRPr="003F3546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</w:rPr>
                  </w:pPr>
                  <w:r w:rsidRPr="003F3546">
                    <w:rPr>
                      <w:color w:val="000000"/>
                      <w:sz w:val="32"/>
                      <w:szCs w:val="32"/>
                    </w:rPr>
                    <w:t>Каждый родившийся ребенок имеет следующие права: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7030A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*жить и воспитываться в семье, знать своих родителей;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7030A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*на общение с родителями и другими родственниками, когда ребенок проживает отдельно от родителей или одного из них, а также в случаях, если родители проживают в разных государствах;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7030A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*на воссоединение с семьей (в случае необходимости ребенок имеет право получить разрешение на въезд в страну и выезд из нее)</w:t>
                  </w:r>
                  <w:proofErr w:type="gramStart"/>
                  <w:r w:rsidRPr="00706EBE">
                    <w:rPr>
                      <w:color w:val="7030A0"/>
                      <w:sz w:val="32"/>
                      <w:szCs w:val="32"/>
                    </w:rPr>
                    <w:t xml:space="preserve"> ;</w:t>
                  </w:r>
                  <w:proofErr w:type="gramEnd"/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7030A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*на получение содержания от своих родителей и других членов семьи; при этом средства, причитающиеся ребенку в качестве алиментов, пенсий, пособий, поступают в распоряжение родителей и расходуются ими на содержание, образование и воспитание ребенка;</w:t>
                  </w:r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7030A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*на заботу, воспитание со стороны родителей и лиц, их заменяющих, а также государства (в том случае, если ребенок остается без попечения родителей)</w:t>
                  </w:r>
                  <w:proofErr w:type="gramStart"/>
                  <w:r w:rsidRPr="00706EBE">
                    <w:rPr>
                      <w:color w:val="7030A0"/>
                      <w:sz w:val="32"/>
                      <w:szCs w:val="32"/>
                    </w:rPr>
                    <w:t xml:space="preserve"> ;</w:t>
                  </w:r>
                  <w:proofErr w:type="gramEnd"/>
                </w:p>
                <w:p w:rsidR="00706EBE" w:rsidRPr="00706EBE" w:rsidRDefault="00706EBE" w:rsidP="00706EBE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7030A0"/>
                      <w:sz w:val="32"/>
                      <w:szCs w:val="32"/>
                    </w:rPr>
                  </w:pPr>
                  <w:r w:rsidRPr="00706EBE">
                    <w:rPr>
                      <w:color w:val="7030A0"/>
                      <w:sz w:val="32"/>
                      <w:szCs w:val="32"/>
                    </w:rPr>
                    <w:t>*на уважение достоинства и на защиту от злоупотреблений со стороны родителей.</w:t>
                  </w:r>
                </w:p>
                <w:p w:rsidR="00706EBE" w:rsidRDefault="00706EBE"/>
              </w:txbxContent>
            </v:textbox>
          </v:shape>
        </w:pict>
      </w:r>
      <w:r w:rsidRPr="00706EBE">
        <w:rPr>
          <w:rFonts w:ascii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7381240" cy="10526386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57" t="8248" r="41152" b="4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90" w:rsidRPr="003F3546" w:rsidRDefault="00706EBE" w:rsidP="00543A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15144</wp:posOffset>
            </wp:positionH>
            <wp:positionV relativeFrom="paragraph">
              <wp:posOffset>582691</wp:posOffset>
            </wp:positionV>
            <wp:extent cx="10487411" cy="3899140"/>
            <wp:effectExtent l="19050" t="0" r="9139" b="0"/>
            <wp:wrapNone/>
            <wp:docPr id="13" name="Рисунок 7" descr="D:\для работы\о больших правах маленьких детей консультация для родителей 2_files\136788632_w0_h0_873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о больших правах маленьких детей консультация для родителей 2_files\136788632_w0_h0_8730_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500" r="13917" b="7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902" cy="389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1690" w:rsidRPr="003F3546" w:rsidSect="00706EBE">
      <w:pgSz w:w="16838" w:h="11906" w:orient="landscape"/>
      <w:pgMar w:top="142" w:right="142" w:bottom="14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oNotDisplayPageBoundaries/>
  <w:proofState w:spelling="clean" w:grammar="clean"/>
  <w:defaultTabStop w:val="708"/>
  <w:characterSpacingControl w:val="doNotCompress"/>
  <w:compat/>
  <w:rsids>
    <w:rsidRoot w:val="003F3546"/>
    <w:rsid w:val="000729C1"/>
    <w:rsid w:val="000D1690"/>
    <w:rsid w:val="002550E6"/>
    <w:rsid w:val="002C7F94"/>
    <w:rsid w:val="003F3546"/>
    <w:rsid w:val="00543AA2"/>
    <w:rsid w:val="006B2BAB"/>
    <w:rsid w:val="00706EBE"/>
    <w:rsid w:val="007C3363"/>
    <w:rsid w:val="00A239D6"/>
    <w:rsid w:val="00B63F01"/>
    <w:rsid w:val="00BA7645"/>
    <w:rsid w:val="00BE56A4"/>
    <w:rsid w:val="00E16371"/>
    <w:rsid w:val="00FC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15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3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29771-F809-48B1-B8B1-9C0FBA18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2018-04-17T08:36:00Z</dcterms:created>
  <dcterms:modified xsi:type="dcterms:W3CDTF">2018-04-17T12:34:00Z</dcterms:modified>
</cp:coreProperties>
</file>