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Совместный труд ребенка и взрослого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bookmarkEnd w:id="0"/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и педагогам</w:t>
      </w:r>
      <w:r>
        <w:rPr>
          <w:rFonts w:ascii="Arial" w:hAnsi="Arial" w:cs="Arial"/>
          <w:color w:val="111111"/>
          <w:sz w:val="27"/>
          <w:szCs w:val="27"/>
        </w:rPr>
        <w:t>, конечно, хочется, чтобы наши дети стали настоящими людьми, любили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, были счастливы.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Известный педагог нашего времени В. А. Сухомлинский глубоко верил в облагораживающую силу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: «Если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вложил частицу своей души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 для людей и нашел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труде личную радость</w:t>
      </w:r>
      <w:r>
        <w:rPr>
          <w:rFonts w:ascii="Arial" w:hAnsi="Arial" w:cs="Arial"/>
          <w:color w:val="111111"/>
          <w:sz w:val="27"/>
          <w:szCs w:val="27"/>
        </w:rPr>
        <w:t>, он уже не может стать злым, недобрым человеком».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Отношение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труду</w:t>
      </w:r>
      <w:r>
        <w:rPr>
          <w:rFonts w:ascii="Arial" w:hAnsi="Arial" w:cs="Arial"/>
          <w:color w:val="111111"/>
          <w:sz w:val="27"/>
          <w:szCs w:val="27"/>
        </w:rPr>
        <w:t> во многом зависит от того, какое значение придаем этому мы,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Овладение навыками оказывает непосредственное влияние и на формирование личностных качеств,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самостоятельности.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становится способным не только сам умыться, раздеться, протереть пыль, убрать игрушки на место и др., но и помочь другим детям. Это позволяет ему не только утвердиться в коллективе в качестве умелого и отзывчивого товарища, приобрести уверенность в себе, в своих возможностях.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Большую роль играют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трудовые навыки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формировании у детей правильного отношения к собственному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труду</w:t>
      </w:r>
      <w:r>
        <w:rPr>
          <w:rFonts w:ascii="Arial" w:hAnsi="Arial" w:cs="Arial"/>
          <w:color w:val="111111"/>
          <w:sz w:val="27"/>
          <w:szCs w:val="27"/>
        </w:rPr>
        <w:t>: готовности участвовать в любой работе независимо от ее привлекательности, доводить дело до конца, прилагать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трудовые усилия</w:t>
      </w:r>
      <w:r>
        <w:rPr>
          <w:rFonts w:ascii="Arial" w:hAnsi="Arial" w:cs="Arial"/>
          <w:color w:val="111111"/>
          <w:sz w:val="27"/>
          <w:szCs w:val="27"/>
        </w:rPr>
        <w:t>. Все это создает благоприятную основу воспитания таких качеств, как ответственность, инициативность, целеустремленность, настойчивость, решительность.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Овладение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трудовыми</w:t>
      </w:r>
      <w:r>
        <w:rPr>
          <w:rFonts w:ascii="Arial" w:hAnsi="Arial" w:cs="Arial"/>
          <w:color w:val="111111"/>
          <w:sz w:val="27"/>
          <w:szCs w:val="27"/>
        </w:rPr>
        <w:t> навыками дает возможность участвовать в общем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труде</w:t>
      </w:r>
      <w:r>
        <w:rPr>
          <w:rFonts w:ascii="Arial" w:hAnsi="Arial" w:cs="Arial"/>
          <w:color w:val="111111"/>
          <w:sz w:val="27"/>
          <w:szCs w:val="27"/>
        </w:rPr>
        <w:t>. В этих условиях у детей формируется активная позиция в коллективе, умение работать согласованно, общими усилиями доводить дело до конца, помогать товарищам,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трудиться</w:t>
      </w:r>
      <w:r>
        <w:rPr>
          <w:rFonts w:ascii="Arial" w:hAnsi="Arial" w:cs="Arial"/>
          <w:color w:val="111111"/>
          <w:sz w:val="27"/>
          <w:szCs w:val="27"/>
        </w:rPr>
        <w:t> с максимальной отдачей сил.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трудового</w:t>
      </w:r>
      <w:r>
        <w:rPr>
          <w:rFonts w:ascii="Arial" w:hAnsi="Arial" w:cs="Arial"/>
          <w:color w:val="111111"/>
          <w:sz w:val="27"/>
          <w:szCs w:val="27"/>
        </w:rPr>
        <w:t> воспитания связаны с содержанием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(система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трудовых действий</w:t>
      </w:r>
      <w:r>
        <w:rPr>
          <w:rFonts w:ascii="Arial" w:hAnsi="Arial" w:cs="Arial"/>
          <w:color w:val="111111"/>
          <w:sz w:val="27"/>
          <w:szCs w:val="27"/>
        </w:rPr>
        <w:t>, с целями воспитания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(идеал поведения 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труде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Но навыки формируются не ради навыков, они являются важным средством реализации конечной цели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трудового</w:t>
      </w:r>
      <w:r>
        <w:rPr>
          <w:rFonts w:ascii="Arial" w:hAnsi="Arial" w:cs="Arial"/>
          <w:color w:val="111111"/>
          <w:sz w:val="27"/>
          <w:szCs w:val="27"/>
        </w:rPr>
        <w:t> воспитания – формирования готовности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труду на общую пользу</w:t>
      </w:r>
      <w:r>
        <w:rPr>
          <w:rFonts w:ascii="Arial" w:hAnsi="Arial" w:cs="Arial"/>
          <w:color w:val="111111"/>
          <w:sz w:val="27"/>
          <w:szCs w:val="27"/>
        </w:rPr>
        <w:t>.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трудовое обучение 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трудовое</w:t>
      </w:r>
      <w:r>
        <w:rPr>
          <w:rFonts w:ascii="Arial" w:hAnsi="Arial" w:cs="Arial"/>
          <w:color w:val="111111"/>
          <w:sz w:val="27"/>
          <w:szCs w:val="27"/>
        </w:rPr>
        <w:t>воспитание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задачи их решать в совокупности.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формировать новые умения и навыки и закрепляет уже имеющиеся; воспитывать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труду</w:t>
      </w:r>
      <w:r>
        <w:rPr>
          <w:rFonts w:ascii="Arial" w:hAnsi="Arial" w:cs="Arial"/>
          <w:color w:val="111111"/>
          <w:sz w:val="27"/>
          <w:szCs w:val="27"/>
        </w:rPr>
        <w:t>; умение собственными силами достигать результата, пробуждать и развивать чувство удовлетворения своей работой, уверенность в том, что если хорошо подумать и постараться, то многое можно сделать самому, помочь окружающим.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трудовую деятельность</w:t>
      </w:r>
      <w:r>
        <w:rPr>
          <w:rFonts w:ascii="Arial" w:hAnsi="Arial" w:cs="Arial"/>
          <w:color w:val="111111"/>
          <w:sz w:val="27"/>
          <w:szCs w:val="27"/>
        </w:rPr>
        <w:t>, следует помнить,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 должен быть целесообразным, полезным, результативным, посильным. Дети должны понимать общественную пользу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 xml:space="preserve">;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понимание общественных мотивов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 побуждает даже непривлекательные 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 выполнять охотно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должны уметь выполняют различные 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: самообслуживание, хозяйственно-бытовой,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 в природе</w:t>
      </w:r>
      <w:r>
        <w:rPr>
          <w:rFonts w:ascii="Arial" w:hAnsi="Arial" w:cs="Arial"/>
          <w:color w:val="111111"/>
          <w:sz w:val="27"/>
          <w:szCs w:val="27"/>
        </w:rPr>
        <w:t>, ручной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Осуществлять самоконтроль. Это способствует самоутверждению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осознании им своей умелости, включению в реальные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трудовые связи со взрослыми и сверстниками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побуждать детей к тому, чтобы они по собственной инициативе принимались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, обеспечивающий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игру</w:t>
      </w:r>
      <w:r>
        <w:rPr>
          <w:rFonts w:ascii="Arial" w:hAnsi="Arial" w:cs="Arial"/>
          <w:color w:val="111111"/>
          <w:sz w:val="27"/>
          <w:szCs w:val="27"/>
        </w:rPr>
        <w:t>: изготовление игрушек и оборудования, их ремонт.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Следует помнить,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 должен быть целесообразным, полезным, результативным, посильным. Дети должны понимать общественную пользу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; понимание общественных мотивов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 побуждает даже непривлекательные 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 выполнять охотно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Самообслуживание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, направленный на удовлетворение повседневных личных потребностей.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Трудовое</w:t>
      </w:r>
      <w:r>
        <w:rPr>
          <w:rFonts w:ascii="Arial" w:hAnsi="Arial" w:cs="Arial"/>
          <w:color w:val="111111"/>
          <w:sz w:val="27"/>
          <w:szCs w:val="27"/>
        </w:rPr>
        <w:t> воспитание детей начинается с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самообслуживания</w:t>
      </w:r>
      <w:r>
        <w:rPr>
          <w:rFonts w:ascii="Arial" w:hAnsi="Arial" w:cs="Arial"/>
          <w:color w:val="111111"/>
          <w:sz w:val="27"/>
          <w:szCs w:val="27"/>
        </w:rPr>
        <w:t>: умывание, одевание, снимание и надевание одежды в определенном порядке, расстегивание и застегиванием пуговиц, складывание одежды.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самообслуживании перед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 становится конкретная цель, достижение которой понятно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и жизненно необходимо для него. Результат, которого он достигает в самообслуживании, нагляден и открывает ему известные перспективы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совместной деятельности</w:t>
      </w:r>
      <w:r>
        <w:rPr>
          <w:rFonts w:ascii="Arial" w:hAnsi="Arial" w:cs="Arial"/>
          <w:color w:val="111111"/>
          <w:sz w:val="27"/>
          <w:szCs w:val="27"/>
        </w:rPr>
        <w:t>: оделся – можно идти на прогулку, убрал игрушки – можно заниматься рисованием и т. д.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Обслуживая себя.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проявляет определенные физические и умственные усилия; они тем заметнее выступают в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чем он младше, тем менее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владеет навыками самостоятельного одевания, умывания и еды.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Самообслуживания старших детей – включение их в обучение детей более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младших</w:t>
      </w:r>
      <w:r>
        <w:rPr>
          <w:rFonts w:ascii="Arial" w:hAnsi="Arial" w:cs="Arial"/>
          <w:color w:val="111111"/>
          <w:sz w:val="27"/>
          <w:szCs w:val="27"/>
        </w:rPr>
        <w:t>: братика, сестренки элементарным умениям. Так, помогают малышам овладевать некоторыми правилами самообслуживания. Это очень важно, потому что постоянные поручения повышают чувства ответственности, дают возможность ребятам ощутить значение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 для окружающих</w:t>
      </w:r>
      <w:r>
        <w:rPr>
          <w:rFonts w:ascii="Arial" w:hAnsi="Arial" w:cs="Arial"/>
          <w:color w:val="111111"/>
          <w:sz w:val="27"/>
          <w:szCs w:val="27"/>
        </w:rPr>
        <w:t>, вырабатывают необходимую для обучения в школе, в жизни привычку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трудовому усилию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Хозяйственно – бытовой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осуществляют с учетом подражание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поддерживать и поощрять настроение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сам!»</w:t>
      </w:r>
      <w:r>
        <w:rPr>
          <w:rFonts w:ascii="Arial" w:hAnsi="Arial" w:cs="Arial"/>
          <w:color w:val="111111"/>
          <w:sz w:val="27"/>
          <w:szCs w:val="27"/>
        </w:rPr>
        <w:t>, а также научить детей целенаправленному действию. Поощряя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к труду</w:t>
      </w:r>
      <w:r>
        <w:rPr>
          <w:rFonts w:ascii="Arial" w:hAnsi="Arial" w:cs="Arial"/>
          <w:color w:val="111111"/>
          <w:sz w:val="27"/>
          <w:szCs w:val="27"/>
        </w:rPr>
        <w:t>, важно чтобы он видел и цель действия, и результат работы.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(мама вымыла пол,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 xml:space="preserve">стены,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двери,.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они стали чистыми)</w:t>
      </w:r>
      <w:r>
        <w:rPr>
          <w:rFonts w:ascii="Arial" w:hAnsi="Arial" w:cs="Arial"/>
          <w:color w:val="111111"/>
          <w:sz w:val="27"/>
          <w:szCs w:val="27"/>
        </w:rPr>
        <w:t>. Дети усваивают,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взрослые заботятся о них</w:t>
      </w:r>
      <w:r>
        <w:rPr>
          <w:rFonts w:ascii="Arial" w:hAnsi="Arial" w:cs="Arial"/>
          <w:color w:val="111111"/>
          <w:sz w:val="27"/>
          <w:szCs w:val="27"/>
        </w:rPr>
        <w:t>, и им надо помогать.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хозяйственно-бытового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создает возможность для систематического вовлечения детей в работу, воспитывая у них привычки ежедневного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, воспитывая такие качества личности как, самостоятельность, проявление заботы друг о друге, оказание услуги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</w:t>
      </w:r>
      <w:r>
        <w:rPr>
          <w:rFonts w:ascii="Arial" w:hAnsi="Arial" w:cs="Arial"/>
          <w:color w:val="111111"/>
          <w:sz w:val="27"/>
          <w:szCs w:val="27"/>
        </w:rPr>
        <w:t>, стремление сделать для них что- то приятное.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еды помочь маме, бабушке убирать посуду; по окончанию игры убирают игрушки на место, моют кисточки, стаканы, стирают тряпки, используемые при наклеивании и рисовании, вытирают столы после работы; принимают участие в ежедневной уборке комнаты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(протирают мебель, моют игрушки, и пр.)</w:t>
      </w:r>
      <w:r>
        <w:rPr>
          <w:rFonts w:ascii="Arial" w:hAnsi="Arial" w:cs="Arial"/>
          <w:color w:val="111111"/>
          <w:sz w:val="27"/>
          <w:szCs w:val="27"/>
        </w:rPr>
        <w:t> Дети должны делать это аккуратно и старательно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в процессе хозяйственно-бытового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, решаются задачи развития не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трудовой деятельности</w:t>
      </w:r>
      <w:r>
        <w:rPr>
          <w:rFonts w:ascii="Arial" w:hAnsi="Arial" w:cs="Arial"/>
          <w:color w:val="111111"/>
          <w:sz w:val="27"/>
          <w:szCs w:val="27"/>
        </w:rPr>
        <w:t>, но и воспитания личности дошкольника.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 детей в природе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Создает благоприятные условия для физического развития, совершенствует движения, стимулирует действие разных органов, укрепляет нервную систему.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труде</w:t>
      </w:r>
      <w:r>
        <w:rPr>
          <w:rFonts w:ascii="Arial" w:hAnsi="Arial" w:cs="Arial"/>
          <w:color w:val="111111"/>
          <w:sz w:val="27"/>
          <w:szCs w:val="27"/>
        </w:rPr>
        <w:t>, как и в другом, сочетаются умственные и волевые усилия.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 в природе связан с расширением кругозора детей, получением доступных знаний, например, о почве, посадочном материале,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трудовых процессах</w:t>
      </w:r>
      <w:r>
        <w:rPr>
          <w:rFonts w:ascii="Arial" w:hAnsi="Arial" w:cs="Arial"/>
          <w:color w:val="111111"/>
          <w:sz w:val="27"/>
          <w:szCs w:val="27"/>
        </w:rPr>
        <w:t>, орудиях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. На основе собственного опыта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 xml:space="preserve"> наглядно убеждается в потребностях живых организмов. Например, дети узнают, что влага- источник питания, дети начинают понимать зависимость организма от среды, последовательность роста и развития животных и растений (появление всходов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облиственность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цветение, плодоношение,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 усваивают закономерности и связи (последовательные, временные, причинные, существующие в жизни природы.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помощью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взрослых кормить рыб</w:t>
      </w:r>
      <w:r>
        <w:rPr>
          <w:rFonts w:ascii="Arial" w:hAnsi="Arial" w:cs="Arial"/>
          <w:color w:val="111111"/>
          <w:sz w:val="27"/>
          <w:szCs w:val="27"/>
        </w:rPr>
        <w:t>, птиц, черепашку, поливать комнатные растения, протирать большие листья, сеять крупные семена цветов, сажать лук, поливать растения на грядках, собирать овощи. рыхлят землю, кормят животных, меняют им воду; на участке вместе со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взрослыми выращивают овощи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 этом у детей воспитывается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настойчивость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привычка прилагать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трудовые</w:t>
      </w:r>
      <w:r>
        <w:rPr>
          <w:rFonts w:ascii="Arial" w:hAnsi="Arial" w:cs="Arial"/>
          <w:color w:val="111111"/>
          <w:sz w:val="27"/>
          <w:szCs w:val="27"/>
        </w:rPr>
        <w:t> усилия для достижения цели,</w:t>
      </w:r>
    </w:p>
    <w:p w:rsidR="00676F92" w:rsidRDefault="00676F92" w:rsidP="00676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Детей необходимо приучать работать во все времена года. Осенью на своем участке дети могут убирать овощи, собирать семена, выкапывать луковиц растений, сгребать листья, принимать участие в пересадке растений из грунта в цветочные горшки, в перекопке гряд и клумб, в посадке деревьев и кустарников; принимать посильное участие в заготовке овощей и фруктов на зиму дома. Зимой убирать снег на дорожках, подкармливать зимующих птиц, ухаживать за обитателями уголка природы, выращивать для них корм.</w:t>
      </w:r>
    </w:p>
    <w:p w:rsidR="00676F92" w:rsidRDefault="00676F92" w:rsidP="00676F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Весной перекапывать, рыхлить землю, делать грядки и клумбы, сеять крупные и мелкие семена, ухаживать за растениями на огороде, саду, в цветнике. Рыхлить землю, поливать, пропалывать, прореживать, подвязывать растения, собирать урожай. Уметь правильно пользоваться лопатой, совком, граблями, лейкой.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 формировать привычку работать по собственному желанию, а не только по предложению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выполнять работу старательно, аккуратно, беречь материалы и предметы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, убирать их на место после работы, воспитывать участвовать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совместной трудовой</w:t>
      </w:r>
      <w:r>
        <w:rPr>
          <w:rFonts w:ascii="Arial" w:hAnsi="Arial" w:cs="Arial"/>
          <w:color w:val="111111"/>
          <w:sz w:val="27"/>
          <w:szCs w:val="27"/>
        </w:rPr>
        <w:t> деятельности наравне со всеми, не избегая неприятной работы.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Изготовление детьми игрушек и предметов из различных материалов.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 дети знакомятся с простейшими техническими приспособлениями, осваивают навыки работы с некоторыми инструментами, учатся бережно относиться к материалам, предметам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, орудиям. Дети на опыте усваивают элементарные представления о свойствах различных материалов.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Бумагу</w:t>
      </w:r>
      <w:r>
        <w:rPr>
          <w:rFonts w:ascii="Arial" w:hAnsi="Arial" w:cs="Arial"/>
          <w:color w:val="111111"/>
          <w:sz w:val="27"/>
          <w:szCs w:val="27"/>
        </w:rPr>
        <w:t>: можно складывать, резать, склеивать. Дерево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</w:t>
      </w:r>
      <w:r>
        <w:rPr>
          <w:rFonts w:ascii="Arial" w:hAnsi="Arial" w:cs="Arial"/>
          <w:color w:val="111111"/>
          <w:sz w:val="27"/>
          <w:szCs w:val="27"/>
        </w:rPr>
        <w:t>: пилить, строгать, резать, сверлить, сбивать гвоздями, склеивать.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с природным материалом – листьями, желудями, шишками, берестой. корой и др., - дает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возможность знакомить детей с богатым разнообразием его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качеств</w:t>
      </w:r>
      <w:r>
        <w:rPr>
          <w:rFonts w:ascii="Arial" w:hAnsi="Arial" w:cs="Arial"/>
          <w:color w:val="111111"/>
          <w:sz w:val="27"/>
          <w:szCs w:val="27"/>
        </w:rPr>
        <w:t>: цветом, формой, твердостью. Придумывая тему своей работы,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творит</w:t>
      </w:r>
      <w:r>
        <w:rPr>
          <w:rFonts w:ascii="Arial" w:hAnsi="Arial" w:cs="Arial"/>
          <w:color w:val="111111"/>
          <w:sz w:val="27"/>
          <w:szCs w:val="27"/>
        </w:rPr>
        <w:t>, фантазирует. Он учится различать в причудливых формах природного материала знакомые предметы, создает фантастические образы. Это развивает смекалку, сообразительность, творческое воображение, желание созидать.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Большую помощь могут оказать художественные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произведения</w:t>
      </w:r>
      <w:r>
        <w:rPr>
          <w:rFonts w:ascii="Arial" w:hAnsi="Arial" w:cs="Arial"/>
          <w:color w:val="111111"/>
          <w:sz w:val="27"/>
          <w:szCs w:val="27"/>
        </w:rPr>
        <w:t>: рассказы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 Воронковой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«Маша-растеряша»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Осеевой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«Лекарство»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стихи К. Чуковского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Мойдодыр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«Девочка чумазая»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З. Александровой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взяла, клади на место»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Топотушки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76F92" w:rsidRDefault="00676F92" w:rsidP="00676F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Тувима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«Письмо ко всем детям по одному очень важному делу»</w:t>
      </w:r>
      <w:r>
        <w:rPr>
          <w:rFonts w:ascii="Arial" w:hAnsi="Arial" w:cs="Arial"/>
          <w:color w:val="111111"/>
          <w:sz w:val="27"/>
          <w:szCs w:val="27"/>
        </w:rPr>
        <w:t>, И. Муравейка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сама»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073688" w:rsidRDefault="00073688"/>
    <w:sectPr w:rsidR="0007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92"/>
    <w:rsid w:val="00073688"/>
    <w:rsid w:val="006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7AE3E-7A28-4625-B304-CD2ECB26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2020-01-30T13:43:00Z</dcterms:created>
  <dcterms:modified xsi:type="dcterms:W3CDTF">2020-01-30T13:43:00Z</dcterms:modified>
</cp:coreProperties>
</file>