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CA" w:rsidRPr="006E07CA" w:rsidRDefault="006E07CA" w:rsidP="006E07C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6E07CA">
        <w:rPr>
          <w:rFonts w:ascii="Arial" w:hAnsi="Arial" w:cs="Arial"/>
          <w:b/>
          <w:color w:val="111111"/>
          <w:sz w:val="27"/>
          <w:szCs w:val="27"/>
        </w:rPr>
        <w:t xml:space="preserve">Консультация для родителей: «Роль сюжетной игры в развитии </w:t>
      </w:r>
      <w:bookmarkStart w:id="0" w:name="_GoBack"/>
      <w:r w:rsidRPr="006E07CA">
        <w:rPr>
          <w:rFonts w:ascii="Arial" w:hAnsi="Arial" w:cs="Arial"/>
          <w:b/>
          <w:color w:val="111111"/>
          <w:sz w:val="27"/>
          <w:szCs w:val="27"/>
        </w:rPr>
        <w:t>детей дошкольного возраста.»</w:t>
      </w:r>
    </w:p>
    <w:bookmarkEnd w:id="0"/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Дошкольное</w:t>
      </w:r>
      <w:r>
        <w:rPr>
          <w:rFonts w:ascii="Arial" w:hAnsi="Arial" w:cs="Arial"/>
          <w:color w:val="111111"/>
          <w:sz w:val="27"/>
          <w:szCs w:val="27"/>
        </w:rPr>
        <w:t> 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Основной вид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дошкольного возраста – игра</w:t>
      </w:r>
      <w:r>
        <w:rPr>
          <w:rFonts w:ascii="Arial" w:hAnsi="Arial" w:cs="Arial"/>
          <w:color w:val="111111"/>
          <w:sz w:val="27"/>
          <w:szCs w:val="27"/>
        </w:rPr>
        <w:t>, в ней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развиваются</w:t>
      </w:r>
      <w:r>
        <w:rPr>
          <w:rFonts w:ascii="Arial" w:hAnsi="Arial" w:cs="Arial"/>
          <w:color w:val="111111"/>
          <w:sz w:val="27"/>
          <w:szCs w:val="27"/>
        </w:rPr>
        <w:t> 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дошкольному возрасту</w:t>
      </w:r>
      <w:r>
        <w:rPr>
          <w:rFonts w:ascii="Arial" w:hAnsi="Arial" w:cs="Arial"/>
          <w:color w:val="111111"/>
          <w:sz w:val="27"/>
          <w:szCs w:val="27"/>
        </w:rPr>
        <w:t> способ усвоения общественного опыта. В игре формируются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развиваются</w:t>
      </w:r>
      <w:r>
        <w:rPr>
          <w:rFonts w:ascii="Arial" w:hAnsi="Arial" w:cs="Arial"/>
          <w:color w:val="111111"/>
          <w:sz w:val="27"/>
          <w:szCs w:val="27"/>
        </w:rPr>
        <w:t> все стороны личности ребёнка, происходят значительные изменения в его психике, которые подготавливают переход к новой, более высокой стадии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. Психологи считают игру ведущей деятельностью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7"/>
          <w:szCs w:val="27"/>
        </w:rPr>
        <w:t>. Особое место в деятельности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 занимают игры</w:t>
      </w:r>
      <w:r>
        <w:rPr>
          <w:rFonts w:ascii="Arial" w:hAnsi="Arial" w:cs="Arial"/>
          <w:color w:val="111111"/>
          <w:sz w:val="27"/>
          <w:szCs w:val="27"/>
        </w:rPr>
        <w:t>, которые создаются самими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7"/>
          <w:szCs w:val="27"/>
        </w:rPr>
        <w:t>: - это творческие 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 – ролевые игры</w:t>
      </w:r>
      <w:r>
        <w:rPr>
          <w:rFonts w:ascii="Arial" w:hAnsi="Arial" w:cs="Arial"/>
          <w:color w:val="111111"/>
          <w:sz w:val="27"/>
          <w:szCs w:val="27"/>
        </w:rPr>
        <w:t>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процессе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же воспитатель должен осуществлять функции руководства игрой, какие педагогические средства использовать?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</w:t>
      </w:r>
      <w:r>
        <w:rPr>
          <w:rFonts w:ascii="Arial" w:hAnsi="Arial" w:cs="Arial"/>
          <w:color w:val="111111"/>
          <w:sz w:val="27"/>
          <w:szCs w:val="27"/>
        </w:rPr>
        <w:t> в игре - это то основание, на котором, взрослый строит свои целенаправленные воздействия. Но поскольку 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идет постепенно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</w:t>
      </w:r>
      <w:r>
        <w:rPr>
          <w:rFonts w:ascii="Arial" w:hAnsi="Arial" w:cs="Arial"/>
          <w:color w:val="111111"/>
          <w:sz w:val="27"/>
          <w:szCs w:val="27"/>
        </w:rPr>
        <w:t> используется по-разному, в зависимости от этапов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и возрастных особенностей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формировании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можно выделить три основных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этапа</w:t>
      </w:r>
      <w:r>
        <w:rPr>
          <w:rFonts w:ascii="Arial" w:hAnsi="Arial" w:cs="Arial"/>
          <w:color w:val="111111"/>
          <w:sz w:val="27"/>
          <w:szCs w:val="27"/>
        </w:rPr>
        <w:t>:1) усвоение условных действий с игрушками и предметами заместителями; 2) усвоение ролевого поведения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(ролевых отношений и взаимодействий)</w:t>
      </w:r>
      <w:r>
        <w:rPr>
          <w:rFonts w:ascii="Arial" w:hAnsi="Arial" w:cs="Arial"/>
          <w:color w:val="111111"/>
          <w:sz w:val="27"/>
          <w:szCs w:val="27"/>
        </w:rPr>
        <w:t>; 3) усвоение способов построения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сюжета</w:t>
      </w:r>
      <w:r>
        <w:rPr>
          <w:rFonts w:ascii="Arial" w:hAnsi="Arial" w:cs="Arial"/>
          <w:color w:val="111111"/>
          <w:sz w:val="27"/>
          <w:szCs w:val="27"/>
        </w:rPr>
        <w:t>. Условно можно отнести эти этапы к определенным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возрастам</w:t>
      </w:r>
      <w:r>
        <w:rPr>
          <w:rFonts w:ascii="Arial" w:hAnsi="Arial" w:cs="Arial"/>
          <w:color w:val="111111"/>
          <w:sz w:val="27"/>
          <w:szCs w:val="27"/>
        </w:rPr>
        <w:t>: первый1-2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г.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второй2-4г. ; третий4-7лет.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втором этапе главная задача состоит в передаче детям способов ролевого поведения. Используя ситуацию совместной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 xml:space="preserve"> с детьми или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инсценируя определенный игровой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</w:t>
      </w:r>
      <w:r>
        <w:rPr>
          <w:rFonts w:ascii="Arial" w:hAnsi="Arial" w:cs="Arial"/>
          <w:color w:val="111111"/>
          <w:sz w:val="27"/>
          <w:szCs w:val="27"/>
        </w:rPr>
        <w:t>, воспитатель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(управления, подчинения, равноправия)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третьем этапе в качестве основной стоит педагогическая задача формирования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умения строить сюжет игры</w:t>
      </w:r>
      <w:r>
        <w:rPr>
          <w:rFonts w:ascii="Arial" w:hAnsi="Arial" w:cs="Arial"/>
          <w:color w:val="111111"/>
          <w:sz w:val="27"/>
          <w:szCs w:val="27"/>
        </w:rPr>
        <w:t>. Для ее решения взрослый организует такой вид совместной с детьми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, основным содержанием которой является процесс придумывания различных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сюжетных ситуаций</w:t>
      </w:r>
      <w:r>
        <w:rPr>
          <w:rFonts w:ascii="Arial" w:hAnsi="Arial" w:cs="Arial"/>
          <w:color w:val="111111"/>
          <w:sz w:val="27"/>
          <w:szCs w:val="27"/>
        </w:rPr>
        <w:t>. На всех этапах становления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перед воспитателем стоит задача использовать самостоятельную игру с целью всестороннего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Играя, мы общаемся с детьми на их территории. Вступая в мир детской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, мы многому можем научиться сами и научить наших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Игра учит нас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говорить с ребёнком на его языке;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преодолевать чувство превосходства над ребёнком, свою авторитарную позицию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значит, и свой эгоцентризм)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оживлять в себе детские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черты</w:t>
      </w:r>
      <w:r>
        <w:rPr>
          <w:rFonts w:ascii="Arial" w:hAnsi="Arial" w:cs="Arial"/>
          <w:color w:val="111111"/>
          <w:sz w:val="27"/>
          <w:szCs w:val="27"/>
        </w:rPr>
        <w:t>: непосредственность, искренность, свежесть эмоций;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открывать для себя давно забытый способ обучения через подражание образцам, через эмоциональное чувствование, переживание;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любить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такими</w:t>
      </w:r>
      <w:r>
        <w:rPr>
          <w:rFonts w:ascii="Arial" w:hAnsi="Arial" w:cs="Arial"/>
          <w:color w:val="111111"/>
          <w:sz w:val="27"/>
          <w:szCs w:val="27"/>
        </w:rPr>
        <w:t>, какие они есть.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Играя, мы можем научить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смотреть на себя со стороны глазами других людей;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предвидеть стратегию ролевого поведения;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делать свои действия, свои желания, свои чувства понятными для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играющих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стремиться к справедливости, преодолевать стремление не только доминировать, но и соглашаться, подчиняться в игре;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доверять друг другу.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Основы безопасности жизнедеятельности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дом — моя крепость»</w:t>
      </w:r>
      <w:r>
        <w:rPr>
          <w:rFonts w:ascii="Arial" w:hAnsi="Arial" w:cs="Arial"/>
          <w:color w:val="111111"/>
          <w:sz w:val="27"/>
          <w:szCs w:val="27"/>
        </w:rPr>
        <w:t xml:space="preserve">, — гласит известная поговорка. Мы, взрослые, любим часто употреблять ее, и нередко забываем, что в нашем доме нас подстерегает много опасностей. Все больше появляется </w:t>
      </w:r>
      <w:r>
        <w:rPr>
          <w:rFonts w:ascii="Arial" w:hAnsi="Arial" w:cs="Arial"/>
          <w:color w:val="111111"/>
          <w:sz w:val="27"/>
          <w:szCs w:val="27"/>
        </w:rPr>
        <w:lastRenderedPageBreak/>
        <w:t>бытовых приборов, все сложнее становится наша домашняя аппаратура, постоянно расширяется и без того многочисленный арсенал различных химикатов бытового назначения.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, которые выступают для ребенка примером для подражания.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БЕЗОПАСНОСТЬ В ДОМЕ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Опасность первая.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Острые, колющие и режущие предметы.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1.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Опасность вторая.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Электрические приборы.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Они могут ударить током или стать причиной пожара.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1. Уходя из дома и даже из комнаты, обязательно выключай телевизор, магнитофон, утюг и другие электроприборы.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2. Никогда не тяни за электрический провод руками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кота за хвост)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3. Ни в коем случае не подходи к оголённым проводам и не дотрагивайся до них.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Опасность третья.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Лекарства и бытовая химия.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Опасность четвёртая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(невидимая и неслышимая)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Газ.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1. Срочно скажи об этом взрослым.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2. Надо сразу же открыть окна и проветрить квартиру.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3. Проверь, закрыты ли краны на плите.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4. Немедленно позвони по телефону 04.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5. Ни в коем случае не включай свет и не зажигай спички.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ЛИЧНАЯ БЕЗОПАСНОСТЬ ДОМА И НА УЛИЦЕ.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ты дома один, запомни следующие правила безопасности.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1. Ни в коем случае не открывай дверь, если звонит незнакомый человек.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2. На все вопросы и просьбы незнакомца отвечай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3.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4. Если незнакомый человек пытается открыть твою дверь, сразу же позвони в милицию по телефону 02 и назови свой точный адрес.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5. Если дома нет телефона, зови на помощь с окна или балкона.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6. На вопросы незнакомых людей по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телефону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«Дома ли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  <w:r>
        <w:rPr>
          <w:rFonts w:ascii="Arial" w:hAnsi="Arial" w:cs="Arial"/>
          <w:color w:val="111111"/>
          <w:sz w:val="27"/>
          <w:szCs w:val="27"/>
        </w:rPr>
        <w:t> - отвечай, что дома, но они заняты и подойти к телефону не могут.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7. Не верь, что кто-то придёт или приедет к тебе по просьбе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сами не позвонили тебе или не сообщили об этом заранее.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Опасности подстерегают тебя не только дома, но и на улице. Чтобы их избежать, надо соблюдать следующие правила.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1. Если ты потерял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в незнакомом месте</w:t>
      </w:r>
      <w:r>
        <w:rPr>
          <w:rFonts w:ascii="Arial" w:hAnsi="Arial" w:cs="Arial"/>
          <w:color w:val="111111"/>
          <w:sz w:val="27"/>
          <w:szCs w:val="27"/>
        </w:rPr>
        <w:t>, стой там, где ты потерялся. Если их долго нет обратись за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помощью</w:t>
      </w:r>
      <w:r>
        <w:rPr>
          <w:rFonts w:ascii="Arial" w:hAnsi="Arial" w:cs="Arial"/>
          <w:color w:val="111111"/>
          <w:sz w:val="27"/>
          <w:szCs w:val="27"/>
        </w:rPr>
        <w:t>: на улице - к милиционеру, в магазине - к продавцу, в метро - к дежурному.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2. Никогда не ходи гулять без спросу.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всегда должны знать</w:t>
      </w:r>
      <w:r>
        <w:rPr>
          <w:rFonts w:ascii="Arial" w:hAnsi="Arial" w:cs="Arial"/>
          <w:color w:val="111111"/>
          <w:sz w:val="27"/>
          <w:szCs w:val="27"/>
        </w:rPr>
        <w:t>, где ты находишься.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Правило 3. Не играй на улице поздно. Происшествия чаще совершаются в тёмное время.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4. Не соглашайся идти с незнакомыми ребятами или взрослыми в чужой подъезд, подвал, на пустырь или другие безлюдные места.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5. Никогда не заговаривай на улице с незнакомыми людьми. Также никогда не разговаривай с пьяными.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6. Не принимай от незнакомых взрослых угощение. Даже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никогда не покупали тебе таких вкусных вещей.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7. Если ты увидишь на улице, в троллейбусе, трамвае, метро какой-нибудь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предмет</w:t>
      </w:r>
      <w:r>
        <w:rPr>
          <w:rFonts w:ascii="Arial" w:hAnsi="Arial" w:cs="Arial"/>
          <w:color w:val="111111"/>
          <w:sz w:val="27"/>
          <w:szCs w:val="27"/>
        </w:rPr>
        <w:t>: коробку, сумку, свёрток, пакет - не трогай его. В нём может оказаться бомба.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ПОЖАРНАЯ БЕЗОПАСНОСТЬ.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1. Не балуйся дома со спичками и зажигалками. Это одна из причин пожаров.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2. Уходя из комнаты или из дома, не забывай выключать электроприборы.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3. Не суши бельё над плитой.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4. Ни в коем случае не зажигай фейерверки, свечи или бенгальские огни дома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 вообще лучше это делать только со взрослыми)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5. В деревне или на даче без взрослых не подходи к печке и не открывай печную дверцу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выскочившего уголька может загореться дом)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 доме начался пожар.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Правило 1. Если огонь небольшой, можно попробовать сразу же затушить его, набросив на него плотную ткань или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одеяло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или вылив кастрюлю воды.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5. При пожаре никогда не садись в лифт. Он может отключиться, и ты задохнешься.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6. Ожидая приезда пожарных, не теряй головы и не выпрыгивай из окна. Тебя обязательно спасут.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Правило 7. Когда приедут пожарные, во всём их слушайся и не бойся. Они лучше знают, как тебя спасти.</w:t>
      </w:r>
    </w:p>
    <w:p w:rsidR="006E07CA" w:rsidRDefault="006E07CA" w:rsidP="006E07C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</w:t>
      </w:r>
    </w:p>
    <w:p w:rsidR="005D2416" w:rsidRDefault="005D2416"/>
    <w:sectPr w:rsidR="005D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CA"/>
    <w:rsid w:val="005D2416"/>
    <w:rsid w:val="006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C8356-104A-4BDF-9D4B-92AF34FC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2020-01-30T13:40:00Z</dcterms:created>
  <dcterms:modified xsi:type="dcterms:W3CDTF">2020-01-30T13:40:00Z</dcterms:modified>
</cp:coreProperties>
</file>