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C2" w:rsidRPr="00030645" w:rsidRDefault="003D7F59" w:rsidP="00DD6D54">
      <w:pPr>
        <w:jc w:val="right"/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УТВЕРЖДАЮ:</w:t>
      </w:r>
    </w:p>
    <w:p w:rsidR="003D7F59" w:rsidRPr="00030645" w:rsidRDefault="003D7F59" w:rsidP="00DD6D54">
      <w:pPr>
        <w:jc w:val="right"/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proofErr w:type="spellStart"/>
      <w:r w:rsidRPr="00030645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Pr="00030645">
        <w:rPr>
          <w:rFonts w:ascii="Times New Roman" w:hAnsi="Times New Roman" w:cs="Times New Roman"/>
          <w:sz w:val="24"/>
          <w:szCs w:val="24"/>
        </w:rPr>
        <w:t>»</w:t>
      </w:r>
    </w:p>
    <w:p w:rsidR="003D7F59" w:rsidRPr="00030645" w:rsidRDefault="003D7F59" w:rsidP="00DD6D54">
      <w:pPr>
        <w:jc w:val="right"/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030645">
        <w:rPr>
          <w:rFonts w:ascii="Times New Roman" w:hAnsi="Times New Roman" w:cs="Times New Roman"/>
          <w:sz w:val="24"/>
          <w:szCs w:val="24"/>
        </w:rPr>
        <w:t>Д.Н.Галданова</w:t>
      </w:r>
      <w:proofErr w:type="spellEnd"/>
    </w:p>
    <w:p w:rsidR="003D7F59" w:rsidRPr="00030645" w:rsidRDefault="003D7F59">
      <w:pPr>
        <w:rPr>
          <w:rFonts w:ascii="Times New Roman" w:hAnsi="Times New Roman" w:cs="Times New Roman"/>
          <w:sz w:val="24"/>
          <w:szCs w:val="24"/>
        </w:rPr>
      </w:pPr>
    </w:p>
    <w:p w:rsidR="003D7F59" w:rsidRPr="00030645" w:rsidRDefault="003D7F59">
      <w:pPr>
        <w:rPr>
          <w:rFonts w:ascii="Times New Roman" w:hAnsi="Times New Roman" w:cs="Times New Roman"/>
          <w:sz w:val="24"/>
          <w:szCs w:val="24"/>
        </w:rPr>
      </w:pPr>
    </w:p>
    <w:p w:rsidR="003D7F59" w:rsidRPr="00030645" w:rsidRDefault="003D7F59" w:rsidP="00DD6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59" w:rsidRPr="00030645" w:rsidRDefault="003D7F59" w:rsidP="00DD6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45">
        <w:rPr>
          <w:rFonts w:ascii="Times New Roman" w:hAnsi="Times New Roman" w:cs="Times New Roman"/>
          <w:b/>
          <w:sz w:val="24"/>
          <w:szCs w:val="24"/>
        </w:rPr>
        <w:t>Положение о проведении творческого конкурса «Волшебные мамины руки»</w:t>
      </w:r>
    </w:p>
    <w:p w:rsidR="003D7F59" w:rsidRPr="00030645" w:rsidRDefault="003D7F59" w:rsidP="00DD6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4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D7F59" w:rsidRPr="00030645" w:rsidRDefault="003D7F59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Положение о творческом конкурсе, посвященного 8 Марта «</w:t>
      </w:r>
      <w:r w:rsidR="00DD6D54" w:rsidRPr="00030645">
        <w:rPr>
          <w:rFonts w:ascii="Times New Roman" w:hAnsi="Times New Roman" w:cs="Times New Roman"/>
          <w:sz w:val="24"/>
          <w:szCs w:val="24"/>
        </w:rPr>
        <w:t>Во</w:t>
      </w:r>
      <w:r w:rsidRPr="00030645">
        <w:rPr>
          <w:rFonts w:ascii="Times New Roman" w:hAnsi="Times New Roman" w:cs="Times New Roman"/>
          <w:sz w:val="24"/>
          <w:szCs w:val="24"/>
        </w:rPr>
        <w:t>лшебные мамины руки» (далее по тексту - Конкурс) разработано воспитателем средней группы «Радуга» Иванова Л.И.</w:t>
      </w:r>
    </w:p>
    <w:p w:rsidR="003D7F59" w:rsidRPr="00030645" w:rsidRDefault="003D7F59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цели и задачи Конкурса, порядок и условия проведения.</w:t>
      </w:r>
    </w:p>
    <w:p w:rsidR="003D7F59" w:rsidRPr="00030645" w:rsidRDefault="003D7F59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Конкурс проводится внутри средней группы «Радуга» МБДОУ Д/с «</w:t>
      </w:r>
      <w:proofErr w:type="spellStart"/>
      <w:r w:rsidRPr="00030645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Pr="00030645">
        <w:rPr>
          <w:rFonts w:ascii="Times New Roman" w:hAnsi="Times New Roman" w:cs="Times New Roman"/>
          <w:sz w:val="24"/>
          <w:szCs w:val="24"/>
        </w:rPr>
        <w:t>»</w:t>
      </w:r>
    </w:p>
    <w:p w:rsidR="003D7F59" w:rsidRPr="00030645" w:rsidRDefault="003D7F59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Жюри – творческая группа ДОУ, осуществляющая оценку конкурсных работ и определяющая победителей конкурса</w:t>
      </w:r>
    </w:p>
    <w:p w:rsidR="003D7F59" w:rsidRPr="00030645" w:rsidRDefault="003D7F59" w:rsidP="00DD6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45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3D7F59" w:rsidRPr="00030645" w:rsidRDefault="003D7F59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- выявление талантливых родителей и детей</w:t>
      </w:r>
    </w:p>
    <w:p w:rsidR="003D7F59" w:rsidRPr="00030645" w:rsidRDefault="003D7F59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- приобщение детей к продуктивным видам деятельности</w:t>
      </w:r>
    </w:p>
    <w:p w:rsidR="003D7F59" w:rsidRPr="00030645" w:rsidRDefault="003D7F59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 xml:space="preserve">- развитие творческого </w:t>
      </w:r>
      <w:r w:rsidR="00DD6D54" w:rsidRPr="00030645">
        <w:rPr>
          <w:rFonts w:ascii="Times New Roman" w:hAnsi="Times New Roman" w:cs="Times New Roman"/>
          <w:sz w:val="24"/>
          <w:szCs w:val="24"/>
        </w:rPr>
        <w:t>потенциала</w:t>
      </w:r>
    </w:p>
    <w:p w:rsidR="003D7F59" w:rsidRPr="00030645" w:rsidRDefault="003D7F59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- предоставление участникам возможности соревноваться на уровне ДОУ в рамках открытого творческого возраста</w:t>
      </w:r>
    </w:p>
    <w:p w:rsidR="003D7F59" w:rsidRPr="00030645" w:rsidRDefault="003D7F59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 xml:space="preserve"> - развитие у дошкольников художественного воображения и фантазии</w:t>
      </w:r>
    </w:p>
    <w:p w:rsidR="003D7F59" w:rsidRPr="00030645" w:rsidRDefault="003D7F59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 xml:space="preserve"> - для создания интерьера в группе</w:t>
      </w:r>
    </w:p>
    <w:p w:rsidR="003D7F59" w:rsidRPr="00030645" w:rsidRDefault="003D7F59" w:rsidP="00DD6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45">
        <w:rPr>
          <w:rFonts w:ascii="Times New Roman" w:hAnsi="Times New Roman" w:cs="Times New Roman"/>
          <w:b/>
          <w:sz w:val="24"/>
          <w:szCs w:val="24"/>
        </w:rPr>
        <w:t>3. СРОКИ ПРОВЕДЕНИЯ КОНКУРСА</w:t>
      </w:r>
    </w:p>
    <w:p w:rsidR="003D7F59" w:rsidRPr="00030645" w:rsidRDefault="00B036AC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Конкурс проходит с 12.03.2019г. по 29.03.2019г.</w:t>
      </w:r>
    </w:p>
    <w:p w:rsidR="00B036AC" w:rsidRPr="00030645" w:rsidRDefault="00B036AC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Работы участников Конкурса принимаются с 12.03.2019г по 28.03.2019г.</w:t>
      </w:r>
    </w:p>
    <w:p w:rsidR="00B036AC" w:rsidRPr="00030645" w:rsidRDefault="00B036AC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Работа жюри проводится 29.03.2019г</w:t>
      </w:r>
    </w:p>
    <w:p w:rsidR="00B036AC" w:rsidRPr="00030645" w:rsidRDefault="00B036AC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Оглашение итогов Конкурса – 29.03.2019г.</w:t>
      </w:r>
    </w:p>
    <w:p w:rsidR="00B036AC" w:rsidRPr="00030645" w:rsidRDefault="00B036AC" w:rsidP="00DD6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45">
        <w:rPr>
          <w:rFonts w:ascii="Times New Roman" w:hAnsi="Times New Roman" w:cs="Times New Roman"/>
          <w:b/>
          <w:sz w:val="24"/>
          <w:szCs w:val="24"/>
        </w:rPr>
        <w:t>4.НОМИНАЦИИ КОНКУРСА</w:t>
      </w:r>
    </w:p>
    <w:p w:rsidR="00B036AC" w:rsidRPr="00030645" w:rsidRDefault="00B036AC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lastRenderedPageBreak/>
        <w:t>Конкурс проводится по следующим номинациям:</w:t>
      </w:r>
    </w:p>
    <w:p w:rsidR="00B036AC" w:rsidRPr="00030645" w:rsidRDefault="00B036AC" w:rsidP="00B03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«Любые виды вышивки (мулине, бисером, атласными лентами)»</w:t>
      </w:r>
    </w:p>
    <w:p w:rsidR="00B036AC" w:rsidRPr="00030645" w:rsidRDefault="00B036AC" w:rsidP="00B03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«Картины из соленого теста»</w:t>
      </w:r>
    </w:p>
    <w:p w:rsidR="00B036AC" w:rsidRPr="00030645" w:rsidRDefault="00B036AC" w:rsidP="00B03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 xml:space="preserve">«Картины в стиле </w:t>
      </w:r>
      <w:proofErr w:type="spellStart"/>
      <w:r w:rsidRPr="00030645">
        <w:rPr>
          <w:rFonts w:ascii="Times New Roman" w:hAnsi="Times New Roman" w:cs="Times New Roman"/>
          <w:sz w:val="24"/>
          <w:szCs w:val="24"/>
        </w:rPr>
        <w:t>пэчворка</w:t>
      </w:r>
      <w:proofErr w:type="spellEnd"/>
      <w:r w:rsidRPr="00030645">
        <w:rPr>
          <w:rFonts w:ascii="Times New Roman" w:hAnsi="Times New Roman" w:cs="Times New Roman"/>
          <w:sz w:val="24"/>
          <w:szCs w:val="24"/>
        </w:rPr>
        <w:t>»</w:t>
      </w:r>
    </w:p>
    <w:p w:rsidR="00B036AC" w:rsidRPr="00030645" w:rsidRDefault="00B036AC" w:rsidP="00B03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 xml:space="preserve">«Картины из ткани и </w:t>
      </w:r>
      <w:proofErr w:type="spellStart"/>
      <w:r w:rsidRPr="00030645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03064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30645">
        <w:rPr>
          <w:rFonts w:ascii="Times New Roman" w:hAnsi="Times New Roman" w:cs="Times New Roman"/>
          <w:sz w:val="24"/>
          <w:szCs w:val="24"/>
        </w:rPr>
        <w:t>атериалов</w:t>
      </w:r>
      <w:proofErr w:type="spellEnd"/>
      <w:r w:rsidRPr="00030645">
        <w:rPr>
          <w:rFonts w:ascii="Times New Roman" w:hAnsi="Times New Roman" w:cs="Times New Roman"/>
          <w:sz w:val="24"/>
          <w:szCs w:val="24"/>
        </w:rPr>
        <w:t>»</w:t>
      </w:r>
    </w:p>
    <w:p w:rsidR="00B036AC" w:rsidRPr="00030645" w:rsidRDefault="00B036AC" w:rsidP="00B03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 xml:space="preserve">«Картины в стиле </w:t>
      </w:r>
      <w:proofErr w:type="spellStart"/>
      <w:r w:rsidRPr="00030645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030645">
        <w:rPr>
          <w:rFonts w:ascii="Times New Roman" w:hAnsi="Times New Roman" w:cs="Times New Roman"/>
          <w:sz w:val="24"/>
          <w:szCs w:val="24"/>
        </w:rPr>
        <w:t>»</w:t>
      </w:r>
    </w:p>
    <w:p w:rsidR="00B036AC" w:rsidRPr="00030645" w:rsidRDefault="00B036AC" w:rsidP="00DD6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45">
        <w:rPr>
          <w:rFonts w:ascii="Times New Roman" w:hAnsi="Times New Roman" w:cs="Times New Roman"/>
          <w:b/>
          <w:sz w:val="24"/>
          <w:szCs w:val="24"/>
        </w:rPr>
        <w:t>5. ТРЕБОВАНИЯ К КОНКУРСНЫМ РАБОТАМ</w:t>
      </w:r>
    </w:p>
    <w:p w:rsidR="00B036AC" w:rsidRPr="00030645" w:rsidRDefault="00B036AC" w:rsidP="00B036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На конкурс предоставляются работы любого формата, оформленные в рамку</w:t>
      </w:r>
    </w:p>
    <w:p w:rsidR="00B036AC" w:rsidRPr="00030645" w:rsidRDefault="00B036AC" w:rsidP="00B036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Тема поделок «Весенняя фантазия»</w:t>
      </w:r>
    </w:p>
    <w:p w:rsidR="00B036AC" w:rsidRPr="00030645" w:rsidRDefault="00B036AC" w:rsidP="00B036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Конкурсная работа должна иметь название</w:t>
      </w:r>
    </w:p>
    <w:p w:rsidR="00B036AC" w:rsidRPr="00030645" w:rsidRDefault="00B036AC" w:rsidP="00B036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Обязательное условие: придерживаться номинаций</w:t>
      </w:r>
    </w:p>
    <w:p w:rsidR="00B036AC" w:rsidRPr="00030645" w:rsidRDefault="00B036AC" w:rsidP="00DD6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45">
        <w:rPr>
          <w:rFonts w:ascii="Times New Roman" w:hAnsi="Times New Roman" w:cs="Times New Roman"/>
          <w:b/>
          <w:sz w:val="24"/>
          <w:szCs w:val="24"/>
        </w:rPr>
        <w:t>6.РАБОТА ЖЮРИ КОНКУРСА</w:t>
      </w:r>
    </w:p>
    <w:p w:rsidR="00B036AC" w:rsidRPr="00030645" w:rsidRDefault="00B036AC" w:rsidP="00B036AC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Состав жюри Конкурса определяется Организатором</w:t>
      </w:r>
    </w:p>
    <w:p w:rsidR="00B036AC" w:rsidRPr="00030645" w:rsidRDefault="00B036AC" w:rsidP="00B036AC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Жюри оценивает конкурсные работы и определяет победителей Конкурса</w:t>
      </w:r>
    </w:p>
    <w:p w:rsidR="00B036AC" w:rsidRPr="00030645" w:rsidRDefault="00B036AC" w:rsidP="00B036AC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 xml:space="preserve">Конкурсные работы, набравшие максимальное количество баллов, становятся </w:t>
      </w:r>
      <w:bookmarkStart w:id="0" w:name="_GoBack"/>
      <w:r w:rsidRPr="00030645">
        <w:rPr>
          <w:rFonts w:ascii="Times New Roman" w:hAnsi="Times New Roman" w:cs="Times New Roman"/>
          <w:sz w:val="24"/>
          <w:szCs w:val="24"/>
        </w:rPr>
        <w:t xml:space="preserve">победителями в своей </w:t>
      </w:r>
      <w:r w:rsidR="00DD6D54" w:rsidRPr="00030645">
        <w:rPr>
          <w:rFonts w:ascii="Times New Roman" w:hAnsi="Times New Roman" w:cs="Times New Roman"/>
          <w:sz w:val="24"/>
          <w:szCs w:val="24"/>
        </w:rPr>
        <w:t>номинации (1,2,3 места)</w:t>
      </w:r>
    </w:p>
    <w:bookmarkEnd w:id="0"/>
    <w:p w:rsidR="00DD6D54" w:rsidRPr="00030645" w:rsidRDefault="00DD6D54" w:rsidP="00B036AC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Оценка конкурсных работ осуществляется по следующим критериям:</w:t>
      </w:r>
    </w:p>
    <w:p w:rsidR="00DD6D54" w:rsidRPr="00030645" w:rsidRDefault="00DD6D54" w:rsidP="00DD6D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Общее впечатление от работы</w:t>
      </w:r>
    </w:p>
    <w:p w:rsidR="00DD6D54" w:rsidRPr="00030645" w:rsidRDefault="00DD6D54" w:rsidP="00DD6D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Соответствие конкурсной работы тематике Конкурса</w:t>
      </w:r>
    </w:p>
    <w:p w:rsidR="00DD6D54" w:rsidRPr="00030645" w:rsidRDefault="00DD6D54" w:rsidP="00DD6D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Оригинальность замысла и воплощения</w:t>
      </w:r>
    </w:p>
    <w:p w:rsidR="00DD6D54" w:rsidRPr="00030645" w:rsidRDefault="00DD6D54" w:rsidP="00DD6D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Техника исполнения</w:t>
      </w:r>
    </w:p>
    <w:p w:rsidR="00DD6D54" w:rsidRPr="00030645" w:rsidRDefault="00DD6D54" w:rsidP="00DD6D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Цветовое решение</w:t>
      </w:r>
    </w:p>
    <w:p w:rsidR="00DD6D54" w:rsidRPr="00030645" w:rsidRDefault="00DD6D54" w:rsidP="00DD6D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Мастерство исполнения (художественные достоинства работы)</w:t>
      </w:r>
    </w:p>
    <w:p w:rsidR="00DD6D54" w:rsidRPr="00030645" w:rsidRDefault="00DD6D54" w:rsidP="00DD6D54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Жюри оценивает выдвинутые на участие в Конкурсе работы с учетом критериев, названных в п.6</w:t>
      </w:r>
    </w:p>
    <w:p w:rsidR="00DD6D54" w:rsidRPr="00030645" w:rsidRDefault="00DD6D54" w:rsidP="00DD6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45">
        <w:rPr>
          <w:rFonts w:ascii="Times New Roman" w:hAnsi="Times New Roman" w:cs="Times New Roman"/>
          <w:b/>
          <w:sz w:val="24"/>
          <w:szCs w:val="24"/>
        </w:rPr>
        <w:t>7.ОРГАНИЗАЦИЯ КОНКУРСА</w:t>
      </w:r>
    </w:p>
    <w:p w:rsidR="00DD6D54" w:rsidRPr="00030645" w:rsidRDefault="00DD6D54" w:rsidP="00DD6D54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1 этап – Групповой. Работы предоставляются до 28 марта 2019 года воспитателям группы, где организуется выставка «Волшебные мамины руки»</w:t>
      </w:r>
    </w:p>
    <w:p w:rsidR="00DD6D54" w:rsidRPr="00030645" w:rsidRDefault="00DD6D54" w:rsidP="00DD6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45">
        <w:rPr>
          <w:rFonts w:ascii="Times New Roman" w:hAnsi="Times New Roman" w:cs="Times New Roman"/>
          <w:b/>
          <w:sz w:val="24"/>
          <w:szCs w:val="24"/>
        </w:rPr>
        <w:t>8. ПОДВЕДЕНИЕ ИТОГОВ КОНКУРСА</w:t>
      </w:r>
    </w:p>
    <w:p w:rsidR="00DD6D54" w:rsidRPr="00030645" w:rsidRDefault="00DD6D54" w:rsidP="00DD6D54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>Подведение итогов конкурса проводится конкурсным жюри 29 марта 2019 года</w:t>
      </w:r>
    </w:p>
    <w:p w:rsidR="00DD6D54" w:rsidRPr="00030645" w:rsidRDefault="00DD6D54" w:rsidP="00DD6D54">
      <w:pPr>
        <w:rPr>
          <w:rFonts w:ascii="Times New Roman" w:hAnsi="Times New Roman" w:cs="Times New Roman"/>
          <w:sz w:val="24"/>
          <w:szCs w:val="24"/>
        </w:rPr>
      </w:pPr>
      <w:r w:rsidRPr="00030645">
        <w:rPr>
          <w:rFonts w:ascii="Times New Roman" w:hAnsi="Times New Roman" w:cs="Times New Roman"/>
          <w:sz w:val="24"/>
          <w:szCs w:val="24"/>
        </w:rPr>
        <w:t xml:space="preserve">Все участники награждаются сертификатами участников конкурса, а автор работ, занявших 1-3 места, будут награждены именными дипломами победителей </w:t>
      </w:r>
    </w:p>
    <w:sectPr w:rsidR="00DD6D54" w:rsidRPr="0003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82D"/>
    <w:multiLevelType w:val="hybridMultilevel"/>
    <w:tmpl w:val="B874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A3AF8"/>
    <w:multiLevelType w:val="hybridMultilevel"/>
    <w:tmpl w:val="F6D0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B38A1"/>
    <w:multiLevelType w:val="hybridMultilevel"/>
    <w:tmpl w:val="7722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59"/>
    <w:rsid w:val="00030645"/>
    <w:rsid w:val="003D7F59"/>
    <w:rsid w:val="00895CC2"/>
    <w:rsid w:val="00B036AC"/>
    <w:rsid w:val="00D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2019-03-12T14:39:00Z</cp:lastPrinted>
  <dcterms:created xsi:type="dcterms:W3CDTF">2019-03-12T14:08:00Z</dcterms:created>
  <dcterms:modified xsi:type="dcterms:W3CDTF">2019-03-12T14:40:00Z</dcterms:modified>
</cp:coreProperties>
</file>